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72" w:rsidRDefault="006F4572" w:rsidP="005168EB">
      <w:pPr>
        <w:spacing w:after="254"/>
        <w:ind w:right="447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4572" w:rsidRDefault="00C90978" w:rsidP="005168EB">
      <w:pPr>
        <w:spacing w:after="254"/>
        <w:ind w:right="447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37B39A" wp14:editId="508B8B44">
            <wp:extent cx="610362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68EB" w:rsidRPr="005168EB" w:rsidRDefault="005168EB" w:rsidP="005168EB">
      <w:pPr>
        <w:spacing w:after="254"/>
        <w:ind w:right="4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СОДЕРЖАНИЕ </w:t>
      </w:r>
    </w:p>
    <w:tbl>
      <w:tblPr>
        <w:tblStyle w:val="TableGrid"/>
        <w:tblW w:w="9294" w:type="dxa"/>
        <w:tblInd w:w="154" w:type="dxa"/>
        <w:tblCellMar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36"/>
        <w:gridCol w:w="7710"/>
        <w:gridCol w:w="948"/>
      </w:tblGrid>
      <w:tr w:rsidR="005168EB" w:rsidRPr="005168EB" w:rsidTr="00314499">
        <w:trPr>
          <w:trHeight w:val="3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основных характеристик программы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CA0FB2" w:rsidRDefault="00CA0FB2" w:rsidP="00CA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168EB" w:rsidRPr="00CA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68EB" w:rsidRPr="005168EB" w:rsidTr="00314499">
        <w:trPr>
          <w:trHeight w:val="3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168EB" w:rsidRPr="005168EB" w:rsidTr="00314499">
        <w:trPr>
          <w:trHeight w:val="3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Рабочей программы.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CA0FB2" w:rsidP="00516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168EB" w:rsidRPr="005168EB" w:rsidTr="00314499">
        <w:trPr>
          <w:trHeight w:val="32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8EB" w:rsidRPr="005168EB" w:rsidRDefault="005168EB" w:rsidP="005168EB">
            <w:pPr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8EB" w:rsidRPr="005168EB" w:rsidRDefault="005168EB" w:rsidP="00516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программа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8EB" w:rsidRPr="005168EB" w:rsidRDefault="00CA0FB2" w:rsidP="00516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168EB" w:rsidRPr="005168EB" w:rsidTr="00314499">
        <w:trPr>
          <w:trHeight w:val="3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 результаты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CA0FB2" w:rsidP="00516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168EB" w:rsidRPr="005168EB" w:rsidTr="00314499">
        <w:trPr>
          <w:trHeight w:val="3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организационно-педагогических условий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CA0FB2" w:rsidP="00516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168EB" w:rsidRPr="005168EB" w:rsidTr="00314499">
        <w:trPr>
          <w:trHeight w:val="3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CA0FB2" w:rsidP="00516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168EB" w:rsidRPr="005168EB" w:rsidTr="00314499">
        <w:trPr>
          <w:trHeight w:val="3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отчетности, образовательных результатов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CA0FB2" w:rsidP="00516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168EB" w:rsidRPr="005168EB" w:rsidTr="00314499">
        <w:trPr>
          <w:trHeight w:val="3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CA0FB2" w:rsidP="00516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168EB" w:rsidRPr="005168EB" w:rsidTr="00314499">
        <w:trPr>
          <w:trHeight w:val="3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CA0FB2" w:rsidP="005168EB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5168EB"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CA0FB2" w:rsidP="00516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168EB" w:rsidRPr="005168EB" w:rsidTr="00314499">
        <w:trPr>
          <w:trHeight w:val="32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8EB" w:rsidRPr="005168EB" w:rsidRDefault="00CA0FB2" w:rsidP="005168EB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  <w:r w:rsidR="005168EB"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8EB" w:rsidRPr="005168EB" w:rsidRDefault="005168EB" w:rsidP="00516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8EB" w:rsidRPr="005168EB" w:rsidRDefault="00CA0FB2" w:rsidP="00516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168EB" w:rsidRPr="005168EB" w:rsidTr="00314499">
        <w:trPr>
          <w:trHeight w:val="8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EB" w:rsidRPr="005168EB" w:rsidRDefault="005168EB" w:rsidP="005168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68EB" w:rsidRPr="005168EB" w:rsidRDefault="005168EB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EB" w:rsidRPr="005168EB" w:rsidRDefault="005168EB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EB" w:rsidRPr="005168EB" w:rsidRDefault="005168EB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EB" w:rsidRPr="005168EB" w:rsidRDefault="005168EB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EB" w:rsidRPr="005168EB" w:rsidRDefault="005168EB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EB" w:rsidRPr="005168EB" w:rsidRDefault="005168EB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EB" w:rsidRPr="005168EB" w:rsidRDefault="005168EB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EB" w:rsidRPr="005168EB" w:rsidRDefault="005168EB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EB" w:rsidRPr="005168EB" w:rsidRDefault="005168EB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EB" w:rsidRPr="005168EB" w:rsidRDefault="005168EB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EB" w:rsidRDefault="005168EB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572" w:rsidRDefault="006F4572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572" w:rsidRDefault="006F4572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5FB" w:rsidRPr="005168EB" w:rsidRDefault="001D55FB" w:rsidP="005168EB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EB" w:rsidRPr="005168EB" w:rsidRDefault="005168EB" w:rsidP="005168EB">
      <w:pPr>
        <w:spacing w:after="309" w:line="240" w:lineRule="auto"/>
        <w:ind w:left="2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Pr="00516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Комплекс основных характеристик программы</w:t>
      </w: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8EB" w:rsidRPr="005168EB" w:rsidRDefault="005168EB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ПОЯСНИТЕЛЬНАЯ ЗАПИСКА.</w:t>
      </w: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8EB" w:rsidRPr="005168EB" w:rsidRDefault="005168EB" w:rsidP="005168EB">
      <w:pPr>
        <w:spacing w:after="8" w:line="236" w:lineRule="auto"/>
        <w:ind w:left="16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8" w:line="236" w:lineRule="auto"/>
        <w:ind w:left="165" w:right="-1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Направленность программы: </w:t>
      </w: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</w:t>
      </w:r>
    </w:p>
    <w:p w:rsidR="005168EB" w:rsidRPr="005168EB" w:rsidRDefault="005168EB" w:rsidP="005168EB">
      <w:pPr>
        <w:spacing w:after="25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Актуальность </w:t>
      </w:r>
    </w:p>
    <w:p w:rsidR="005168EB" w:rsidRPr="005168EB" w:rsidRDefault="005168EB" w:rsidP="005168EB">
      <w:pPr>
        <w:spacing w:after="310" w:line="240" w:lineRule="auto"/>
        <w:ind w:left="257" w:right="9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детство – неповторимый  период в жизни  каждого человека, формирование личности, первоначального раскрытия творческих сил ребёнка. Периодом максимального развития возможностей является раннее детство и  дошкольный возраст. Для детей этого возраста характерна большая познавательная активность, потребность в умственной нагрузке. У них развита интуиция, способность представлять яркие образы, умение ими манипулировать.  Эффективное развитие интеллектуальных способностей детей дошкольного возраста – одна из проблем современности. Следует отметить, что  дошкольники с развитым интеллектом быстрее запоминают материал, уверены в своих силах,  способны быстро адаптироваться в новой обстановке, лучше подготовлены к школьному обучению. Игры В. </w:t>
      </w:r>
      <w:proofErr w:type="spellStart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удивительные пособия, которые соответствуют современным требованиям в развитии дошкольника.  Они просты и незатейливы,  но способны решать  многие воспитательные и образовательные задачи. Ребенок складывает, раскладывает, упражняется, экспериментирует, творит, не нанося ущерба себе и игрушке. Весь набор игр  многофункционален, увлекателен и мобилен для детей. Довольно сложно организовать педагогический процесс так, чтобы ребёнок развивался, играл  и  узнавал  что-то новое одновременно. Программа кружка  опирается на технологию «Сказочные лабиринты игры» Т.Г. </w:t>
      </w:r>
      <w:proofErr w:type="spellStart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В.В. </w:t>
      </w:r>
      <w:proofErr w:type="spellStart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содержанием которой является эффективное развитие психических процессов внимания, памяти, мышления, воображения, речи и раннее творческое развитие детей дошкольного возраста.  Технология «Развивающих игр В. В </w:t>
      </w:r>
      <w:proofErr w:type="spellStart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первую очередь, направлена на организацию такого развивающего обучения, в котором тренируются и развиваются виды умственной деятельности дошкольника. Актуальность состоит в том, что данные игры учат детей действовать в «уме» и «мыслить», а это в свою очередь раскрепощает воображение, развивает их творческие возможности и способности. </w:t>
      </w:r>
    </w:p>
    <w:p w:rsidR="005168EB" w:rsidRPr="005168EB" w:rsidRDefault="005168EB" w:rsidP="005168EB">
      <w:pPr>
        <w:spacing w:after="8" w:line="240" w:lineRule="auto"/>
        <w:ind w:left="165" w:right="-1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Отличительные особенности программа:</w:t>
      </w:r>
    </w:p>
    <w:p w:rsidR="005168EB" w:rsidRPr="005168EB" w:rsidRDefault="005168EB" w:rsidP="005168EB">
      <w:pPr>
        <w:spacing w:after="12" w:line="240" w:lineRule="auto"/>
        <w:ind w:left="247" w:right="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 психолого-педагогическая работа ориентируется на всестороннее развитие дошкольников с учетом их возрастных и индивидуальных особенностей по основным направлениям развития и образования детей:  познавательное развитие, социально-коммуникативное развитие, речевое развитие. Проблема умственного воспитания дошкольников актуальна  для современной образовательной системы. Необходимость компетентно ориентироваться в возрастающем объеме знаний предъявляет иные, чем были 30 - 40 лет назад, требования к умственному воспитанию подрастающего поколения. На первый план выдвигается задача </w:t>
      </w:r>
      <w:r w:rsidRPr="00516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формирования способности к активной умственной деятельности. </w:t>
      </w: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8EB" w:rsidRPr="005168EB" w:rsidRDefault="005168EB" w:rsidP="005168EB">
      <w:pPr>
        <w:spacing w:after="12" w:line="240" w:lineRule="auto"/>
        <w:ind w:left="257" w:right="9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Детство - самоценный период в жизни человека, определяющий перспективы становления его </w:t>
      </w:r>
      <w:proofErr w:type="spellStart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Именно в  дошкольном возрасте происходит закладка фундамента, который в дальнейшем позволит  ребенку успешно осваивать любые специальные знания.  </w:t>
      </w:r>
    </w:p>
    <w:p w:rsidR="005168EB" w:rsidRPr="005168EB" w:rsidRDefault="005168EB" w:rsidP="005168EB">
      <w:pPr>
        <w:spacing w:after="12" w:line="240" w:lineRule="auto"/>
        <w:ind w:left="257" w:right="956" w:firstLine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психические процессы лучше формируются в игровой деятельности. Поэтому важной задачей, </w:t>
      </w:r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которую мы ставим </w:t>
      </w: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собой, будет,  заключается в том, чтобы  предоставить каждому дошкольнику возможность удивительного и интересного открытия нового. </w:t>
      </w:r>
    </w:p>
    <w:p w:rsidR="005168EB" w:rsidRPr="005168EB" w:rsidRDefault="005168EB" w:rsidP="005168EB">
      <w:pPr>
        <w:spacing w:after="12" w:line="240" w:lineRule="auto"/>
        <w:ind w:left="247" w:right="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программы и технологии дошкольного воспитания выдвигают в качестве основной задачи – всестороннее развитие личности ребенка, которое </w:t>
      </w: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обеспечивается единством  умственного, нравственного, эстетического и физического воспитания. Умственное воспитание порой сводится к упрощенному пониманию – получение  дошкольниками знаний  об окружающем. Но дело не в  том, что дети будут владеть большим объемом информации. Гораздо важнее выработать у них общие способности познавательной деятельности - умение анализировать, сравнивать, обобщать.  Необходимо заботиться о том, чтобы у дошкольника сложилась потребность получать новые знания, овладевать умением мыслить.  </w:t>
      </w:r>
    </w:p>
    <w:p w:rsidR="005168EB" w:rsidRPr="005168EB" w:rsidRDefault="005168EB" w:rsidP="005168EB">
      <w:pPr>
        <w:spacing w:after="12" w:line="240" w:lineRule="auto"/>
        <w:ind w:left="247" w:right="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Опираясь на имеющийся педагогический опыт можно отметить, что правильно организованный педагогический  процесс, с применением научно выверенных методик, как правило, игровых, учитывающих особенности детского восприятия, дети могут уже в дошкольном возрасте без перегрузок и напряжения усвоить многое из того, чему раньше они начинали учиться только в школе. А чем более подготовленным придёт ребёнок в школу – имеется в виду даже не количество накопленных знаний, а именно, готовность к мыслительной деятельности, зрелость ума, - тем успешнее, а значит, счастливее будет для него начало этого очень важного для каждого человека периода – школьного детства.  </w:t>
      </w:r>
    </w:p>
    <w:p w:rsidR="005168EB" w:rsidRPr="005168EB" w:rsidRDefault="005168EB" w:rsidP="005168EB">
      <w:pPr>
        <w:spacing w:after="12" w:line="240" w:lineRule="auto"/>
        <w:ind w:left="247" w:right="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средств умственного развития ребенка являются развивающие игры. Они важны и интересны для детей,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активности, движении, помогает детям использовать счет, контролирует правильность выполнения действий.  </w:t>
      </w:r>
    </w:p>
    <w:p w:rsidR="005168EB" w:rsidRPr="005168EB" w:rsidRDefault="005168EB" w:rsidP="005168EB">
      <w:pPr>
        <w:spacing w:after="12" w:line="240" w:lineRule="auto"/>
        <w:ind w:left="247" w:right="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Принципы, заложенные в основу этих игр - интерес - познание - творчество - становятся максимально действенными,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 В каждой игре ребенок всегда добивается какого-то «предметного» результата. Постоянное и постепенное усложнение игр («по спирали») позволяет поддерживать детскую деятельность в зоне оптимальной трудности. Развивающие игры создают условия для проявления творчества, стимулирует развитие умственных способностей ребенка. Взрослому остается лишь использовать эту естественную потребность для постепенного вовлечения ребят в более сложные формы игровой активности.  </w:t>
      </w:r>
    </w:p>
    <w:p w:rsidR="005168EB" w:rsidRPr="005168EB" w:rsidRDefault="005168EB" w:rsidP="005168EB">
      <w:pPr>
        <w:spacing w:after="12" w:line="240" w:lineRule="auto"/>
        <w:ind w:left="247" w:right="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Значимость развивающих игр для развития дошкольников, их многообразие и возрастная адекватность позволяет использовать их для решения указанной проблемы – умственного развития дошкольников. Для этого разработана программа кружка «Умницы и умники», рассчитанная на детей от 3-4 лет. Название кружка отражает основное направление деятельности на нем – использование современных развивающих игр В.В. </w:t>
      </w:r>
      <w:proofErr w:type="spellStart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8EB" w:rsidRPr="005168EB" w:rsidRDefault="005168EB" w:rsidP="005168EB">
      <w:pPr>
        <w:spacing w:after="12" w:line="240" w:lineRule="auto"/>
        <w:ind w:left="247" w:right="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 учитывает  тот факт, что каждый год жизни ребенка является решающим для становления определенных психических новообразований. В соответствии с особенностями познавательной деятельности детей дошкольного возраста, программа главным образом обеспечивает развитие познавательных процессов.</w:t>
      </w:r>
      <w:r w:rsidRPr="00516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8EB" w:rsidRPr="005168EB" w:rsidRDefault="005168EB" w:rsidP="005168EB">
      <w:pPr>
        <w:spacing w:after="0" w:line="240" w:lineRule="auto"/>
        <w:ind w:left="257" w:right="9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первоначальном этапе усвоения программного материала к воспитанникам не предъявляется определенных требований.  Но обязательно учитывается соответствие общего развития каждого дошкольника своему  возрастному периоду.  Программа  позволяет включить ребёнка,  ранее не посещавшего кружок,  в процесс интеллектуально – творческого развития на любом этапе с учетом особенности восприятия материала, уровнем развития, интереса и способностей. Программа рассчитана как на слабых в своём развитии детей, так и на одарённых, при этом темпы их движения по программе будут разными.  </w:t>
      </w:r>
    </w:p>
    <w:p w:rsidR="005168EB" w:rsidRPr="005168EB" w:rsidRDefault="005168EB" w:rsidP="005168EB">
      <w:pPr>
        <w:spacing w:after="150" w:line="240" w:lineRule="auto"/>
        <w:ind w:left="257" w:right="956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Принципы, заложенные в основу этих игр – интерес – познание – творчество – становятся максимально действенными, так как игра обращается непосредственно к </w:t>
      </w:r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ребенку добрым, самобытным, веселым и грустным языком сказки, интриги, забавного персонажа или приглашения к приключениям. В каждой игре </w:t>
      </w:r>
      <w:proofErr w:type="gramStart"/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добивается </w:t>
      </w:r>
      <w:proofErr w:type="gramStart"/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 «предметного» результата. Постоянное и постепенное усложнение игр («по спирали») позволяет поддерживать детскую деятельность в зоне оптимальной трудности. Развивающие игры создают условия для проявления творчества, стимулирует развитие умственных способностей ребенка. Взрослому остается лишь использовать эту естественную потребность для постепенного вовлечения ребят в более сложные формы игровой активности.</w:t>
      </w:r>
    </w:p>
    <w:p w:rsidR="005168EB" w:rsidRPr="005168EB" w:rsidRDefault="005168EB" w:rsidP="005168EB">
      <w:pPr>
        <w:spacing w:after="150" w:line="240" w:lineRule="auto"/>
        <w:ind w:left="257" w:right="956"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Значимость развивающих игр для развития дошкольников, их многообразие и возрастная адекватность позволяет использовать их для решения указанной проблемы  - интеллектуально </w:t>
      </w:r>
      <w:proofErr w:type="gramStart"/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ворческого развития дошкольников. Для этого разработана программа дополнительного образования «Сказки фиолетового леса» по технологии </w:t>
      </w:r>
      <w:proofErr w:type="spellStart"/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В.В.Воскобовича</w:t>
      </w:r>
      <w:proofErr w:type="spellEnd"/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«Сказочные лабиринты игры». Фиолетовый лес – это методическая, развивающая среда в виде сказок. Сказки Фиолетового Леса содержат сюжеты с чудесными превращениями, приключениями забавных персонажей и одновременно занимательными вопросами, проблемными задачами, упражнениями на моделирование и преобразование предметов. С персонажами дети встретятся в сказках – методиках к каждой игре. Данные виды игр способствуют развитию логического мышления, внимания и находчивости. В основе программы лежит идея о том, что каждый год жизни ребенка является решающим для становления определенных психических новообразований. В соответствии с особенностями познавательной деятельности детей дошкольного возраста программа главным образом обеспечивает развитие познавательных процессов.</w:t>
      </w:r>
    </w:p>
    <w:p w:rsidR="005168EB" w:rsidRPr="005168EB" w:rsidRDefault="005168EB" w:rsidP="005168EB">
      <w:pPr>
        <w:spacing w:after="0" w:line="240" w:lineRule="auto"/>
        <w:ind w:left="257" w:right="9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12" w:line="240" w:lineRule="auto"/>
        <w:ind w:right="9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12" w:line="240" w:lineRule="auto"/>
        <w:ind w:left="257" w:right="95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Адресат программы:</w:t>
      </w:r>
    </w:p>
    <w:p w:rsidR="005168EB" w:rsidRPr="005168EB" w:rsidRDefault="005168EB" w:rsidP="005168EB">
      <w:pPr>
        <w:spacing w:after="0" w:line="243" w:lineRule="auto"/>
        <w:ind w:right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68EB" w:rsidRPr="005168EB" w:rsidRDefault="005168EB" w:rsidP="005168EB">
      <w:pPr>
        <w:tabs>
          <w:tab w:val="left" w:pos="1074"/>
        </w:tabs>
        <w:ind w:left="-113" w:right="907"/>
        <w:rPr>
          <w:rFonts w:ascii="Times New Roman" w:eastAsia="Calibri" w:hAnsi="Times New Roman" w:cs="Times New Roman"/>
          <w:sz w:val="24"/>
          <w:szCs w:val="24"/>
        </w:rPr>
      </w:pPr>
      <w:r w:rsidRPr="005168EB">
        <w:rPr>
          <w:rFonts w:ascii="Times New Roman" w:eastAsia="Calibri" w:hAnsi="Times New Roman" w:cs="Times New Roman"/>
          <w:b/>
          <w:sz w:val="24"/>
          <w:szCs w:val="24"/>
        </w:rPr>
        <w:t>Особенности организации педагогического процесса</w:t>
      </w:r>
      <w:r w:rsidRPr="005168EB">
        <w:rPr>
          <w:rFonts w:ascii="Times New Roman" w:eastAsia="Calibri" w:hAnsi="Times New Roman" w:cs="Times New Roman"/>
          <w:sz w:val="24"/>
          <w:szCs w:val="24"/>
        </w:rPr>
        <w:t>: форма объединения детей - кружок (дети одной группы).</w:t>
      </w:r>
    </w:p>
    <w:p w:rsidR="005168EB" w:rsidRPr="005168EB" w:rsidRDefault="005168EB" w:rsidP="005168EB">
      <w:pPr>
        <w:tabs>
          <w:tab w:val="left" w:pos="1074"/>
          <w:tab w:val="left" w:pos="4755"/>
        </w:tabs>
        <w:ind w:left="-113" w:right="907"/>
        <w:rPr>
          <w:rFonts w:ascii="Times New Roman" w:eastAsia="Calibri" w:hAnsi="Times New Roman" w:cs="Times New Roman"/>
          <w:sz w:val="24"/>
          <w:szCs w:val="24"/>
        </w:rPr>
      </w:pPr>
      <w:r w:rsidRPr="005168EB">
        <w:rPr>
          <w:rFonts w:ascii="Times New Roman" w:eastAsia="Calibri" w:hAnsi="Times New Roman" w:cs="Times New Roman"/>
          <w:b/>
          <w:sz w:val="24"/>
          <w:szCs w:val="24"/>
        </w:rPr>
        <w:t xml:space="preserve">Объем и срок освоения программы </w:t>
      </w:r>
      <w:r w:rsidRPr="005168EB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</w:t>
      </w:r>
      <w:r w:rsidR="001D55FB">
        <w:rPr>
          <w:rFonts w:ascii="Times New Roman" w:eastAsia="Calibri" w:hAnsi="Times New Roman" w:cs="Times New Roman"/>
          <w:sz w:val="24"/>
          <w:szCs w:val="24"/>
        </w:rPr>
        <w:t>учебных часов- 33</w:t>
      </w:r>
      <w:r w:rsidRPr="005168EB">
        <w:rPr>
          <w:rFonts w:ascii="Times New Roman" w:eastAsia="Calibri" w:hAnsi="Times New Roman" w:cs="Times New Roman"/>
          <w:sz w:val="24"/>
          <w:szCs w:val="24"/>
        </w:rPr>
        <w:t xml:space="preserve"> занятия/495 мин</w:t>
      </w:r>
      <w:r w:rsidRPr="005168EB">
        <w:rPr>
          <w:rFonts w:ascii="Times New Roman" w:eastAsia="Calibri" w:hAnsi="Times New Roman" w:cs="Times New Roman"/>
          <w:sz w:val="24"/>
          <w:szCs w:val="24"/>
        </w:rPr>
        <w:tab/>
      </w:r>
    </w:p>
    <w:p w:rsidR="005168EB" w:rsidRPr="005168EB" w:rsidRDefault="005168EB" w:rsidP="005168EB">
      <w:pPr>
        <w:tabs>
          <w:tab w:val="left" w:pos="1074"/>
        </w:tabs>
        <w:spacing w:after="0"/>
        <w:ind w:left="-113" w:right="907"/>
        <w:rPr>
          <w:rFonts w:ascii="Times New Roman" w:eastAsia="Calibri" w:hAnsi="Times New Roman" w:cs="Times New Roman"/>
          <w:sz w:val="24"/>
          <w:szCs w:val="24"/>
        </w:rPr>
      </w:pPr>
      <w:r w:rsidRPr="005168EB">
        <w:rPr>
          <w:rFonts w:ascii="Times New Roman" w:eastAsia="Calibri" w:hAnsi="Times New Roman" w:cs="Times New Roman"/>
          <w:b/>
          <w:sz w:val="24"/>
          <w:szCs w:val="24"/>
        </w:rPr>
        <w:t>Режим занятий</w:t>
      </w:r>
      <w:r w:rsidRPr="005168EB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: 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2812"/>
        <w:gridCol w:w="3425"/>
      </w:tblGrid>
      <w:tr w:rsidR="005168EB" w:rsidRPr="005168EB" w:rsidTr="00314499">
        <w:tc>
          <w:tcPr>
            <w:tcW w:w="2812" w:type="dxa"/>
          </w:tcPr>
          <w:p w:rsidR="005168EB" w:rsidRPr="005168EB" w:rsidRDefault="005168EB" w:rsidP="005168EB">
            <w:pPr>
              <w:tabs>
                <w:tab w:val="left" w:pos="1074"/>
              </w:tabs>
              <w:ind w:left="-113" w:right="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425" w:type="dxa"/>
          </w:tcPr>
          <w:p w:rsidR="005168EB" w:rsidRPr="005168EB" w:rsidRDefault="005168EB" w:rsidP="005168EB">
            <w:pPr>
              <w:tabs>
                <w:tab w:val="left" w:pos="1074"/>
              </w:tabs>
              <w:ind w:left="-113" w:right="9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и занятий в неделю</w:t>
            </w:r>
          </w:p>
        </w:tc>
      </w:tr>
      <w:tr w:rsidR="005168EB" w:rsidRPr="005168EB" w:rsidTr="00314499">
        <w:tc>
          <w:tcPr>
            <w:tcW w:w="2812" w:type="dxa"/>
          </w:tcPr>
          <w:p w:rsidR="005168EB" w:rsidRPr="005168EB" w:rsidRDefault="005168EB" w:rsidP="005168EB">
            <w:pPr>
              <w:tabs>
                <w:tab w:val="left" w:pos="1074"/>
              </w:tabs>
              <w:ind w:left="-113" w:right="907"/>
              <w:rPr>
                <w:rFonts w:ascii="Times New Roman" w:hAnsi="Times New Roman" w:cs="Times New Roman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  <w:p w:rsidR="005168EB" w:rsidRPr="005168EB" w:rsidRDefault="005168EB" w:rsidP="005168EB">
            <w:pPr>
              <w:tabs>
                <w:tab w:val="left" w:pos="1074"/>
              </w:tabs>
              <w:ind w:left="-113" w:right="907"/>
              <w:rPr>
                <w:rFonts w:ascii="Times New Roman" w:hAnsi="Times New Roman" w:cs="Times New Roman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3425" w:type="dxa"/>
          </w:tcPr>
          <w:p w:rsidR="005168EB" w:rsidRPr="005168EB" w:rsidRDefault="005168EB" w:rsidP="005168EB">
            <w:pPr>
              <w:tabs>
                <w:tab w:val="left" w:pos="1074"/>
              </w:tabs>
              <w:ind w:left="-113" w:right="907"/>
              <w:rPr>
                <w:rFonts w:ascii="Times New Roman" w:hAnsi="Times New Roman" w:cs="Times New Roman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sz w:val="24"/>
                <w:szCs w:val="24"/>
              </w:rPr>
              <w:t>1 раз в неделю/15 мин.</w:t>
            </w:r>
          </w:p>
        </w:tc>
      </w:tr>
    </w:tbl>
    <w:p w:rsidR="005168EB" w:rsidRPr="005168EB" w:rsidRDefault="005168EB" w:rsidP="005168EB">
      <w:pPr>
        <w:spacing w:after="0"/>
        <w:ind w:left="-113" w:right="90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8" w:line="236" w:lineRule="auto"/>
        <w:ind w:left="-113" w:right="9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8" w:line="236" w:lineRule="auto"/>
        <w:ind w:left="-113" w:right="90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12" w:line="236" w:lineRule="auto"/>
        <w:ind w:left="247" w:right="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программы </w:t>
      </w: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детьми дошкольного возраста на элементарном уровне приемами логическог</w:t>
      </w:r>
      <w:proofErr w:type="gramStart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математического  мышления через систему занятий познавательной направленности  посредством развивающих игр В. </w:t>
      </w:r>
      <w:proofErr w:type="spellStart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</w:p>
    <w:p w:rsidR="005168EB" w:rsidRPr="005168EB" w:rsidRDefault="005168EB" w:rsidP="005168EB">
      <w:pPr>
        <w:spacing w:after="8" w:line="240" w:lineRule="auto"/>
        <w:ind w:left="257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168EB" w:rsidRPr="005168EB" w:rsidRDefault="005168EB" w:rsidP="005168EB">
      <w:pPr>
        <w:numPr>
          <w:ilvl w:val="0"/>
          <w:numId w:val="4"/>
        </w:numPr>
        <w:spacing w:before="100" w:beforeAutospacing="1" w:after="100" w:afterAutospacing="1" w:line="240" w:lineRule="auto"/>
        <w:ind w:right="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умение осуществлять последовательные мыслительные операции - анализ и сравнение групп предметов (фигур, выделять и обобщать </w:t>
      </w:r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признаки, сопоставлять, устанавливать их отличия на графическом изображении таблицы;</w:t>
      </w:r>
    </w:p>
    <w:p w:rsidR="005168EB" w:rsidRPr="005168EB" w:rsidRDefault="005168EB" w:rsidP="005168EB">
      <w:pPr>
        <w:numPr>
          <w:ilvl w:val="0"/>
          <w:numId w:val="4"/>
        </w:numPr>
        <w:spacing w:before="100" w:beforeAutospacing="1" w:after="100" w:afterAutospacing="1" w:line="240" w:lineRule="auto"/>
        <w:ind w:right="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пространственное мышление ребенка на основе конструктивного характера; развивать умение ориентироваться на листе бумаги, его творческое воображение, чувство цвета и формы, а также мелкую моторику рук;</w:t>
      </w:r>
    </w:p>
    <w:p w:rsidR="005168EB" w:rsidRPr="005168EB" w:rsidRDefault="005168EB" w:rsidP="005168EB">
      <w:pPr>
        <w:numPr>
          <w:ilvl w:val="0"/>
          <w:numId w:val="4"/>
        </w:numPr>
        <w:spacing w:before="100" w:beforeAutospacing="1" w:after="100" w:afterAutospacing="1" w:line="240" w:lineRule="auto"/>
        <w:ind w:right="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сенсорные способности детей дошкольного возраста, их пространственные представления, сообразительность, умение анализировать сложную форму и воссоздание ее из частей;</w:t>
      </w:r>
    </w:p>
    <w:p w:rsidR="005168EB" w:rsidRPr="005168EB" w:rsidRDefault="005168EB" w:rsidP="005168EB">
      <w:pPr>
        <w:numPr>
          <w:ilvl w:val="0"/>
          <w:numId w:val="4"/>
        </w:numPr>
        <w:spacing w:before="100" w:beforeAutospacing="1" w:after="100" w:afterAutospacing="1" w:line="240" w:lineRule="auto"/>
        <w:ind w:right="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к освоению логики; развитие интеллектуального, эмоционального, социально-личностного компонента.</w:t>
      </w:r>
    </w:p>
    <w:p w:rsidR="005168EB" w:rsidRPr="005168EB" w:rsidRDefault="005168EB" w:rsidP="005168EB">
      <w:pPr>
        <w:numPr>
          <w:ilvl w:val="0"/>
          <w:numId w:val="4"/>
        </w:numPr>
        <w:spacing w:before="100" w:beforeAutospacing="1" w:after="100" w:afterAutospacing="1" w:line="240" w:lineRule="auto"/>
        <w:ind w:right="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становления у дошкольников элементов коммуникативной культуры: умения слушать друг друга и договариваться между собой в процессе решения различных задач.</w:t>
      </w:r>
    </w:p>
    <w:p w:rsidR="005168EB" w:rsidRPr="005168EB" w:rsidRDefault="005168EB" w:rsidP="005168EB">
      <w:pPr>
        <w:spacing w:after="8" w:line="236" w:lineRule="auto"/>
        <w:ind w:left="16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tabs>
          <w:tab w:val="left" w:pos="1074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168EB" w:rsidRPr="005168EB" w:rsidRDefault="005168EB" w:rsidP="005168EB">
      <w:pPr>
        <w:tabs>
          <w:tab w:val="left" w:pos="1074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168EB" w:rsidRPr="005168EB" w:rsidRDefault="005168EB" w:rsidP="005168EB">
      <w:pPr>
        <w:tabs>
          <w:tab w:val="left" w:pos="1074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5168EB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ПРОГРАММЫ.</w:t>
      </w:r>
    </w:p>
    <w:p w:rsidR="005168EB" w:rsidRPr="005168EB" w:rsidRDefault="005168EB" w:rsidP="005168EB">
      <w:pPr>
        <w:tabs>
          <w:tab w:val="left" w:pos="107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68EB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54"/>
        <w:gridCol w:w="1765"/>
        <w:gridCol w:w="1378"/>
        <w:gridCol w:w="1378"/>
        <w:gridCol w:w="1378"/>
      </w:tblGrid>
      <w:tr w:rsidR="005168EB" w:rsidRPr="005168EB" w:rsidTr="00314499">
        <w:tc>
          <w:tcPr>
            <w:tcW w:w="1384" w:type="dxa"/>
          </w:tcPr>
          <w:p w:rsidR="005168EB" w:rsidRPr="005168EB" w:rsidRDefault="005168EB" w:rsidP="005168EB">
            <w:pPr>
              <w:tabs>
                <w:tab w:val="left" w:pos="10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134" w:type="dxa"/>
          </w:tcPr>
          <w:p w:rsidR="005168EB" w:rsidRPr="005168EB" w:rsidRDefault="005168EB" w:rsidP="005168EB">
            <w:pPr>
              <w:tabs>
                <w:tab w:val="left" w:pos="10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154" w:type="dxa"/>
          </w:tcPr>
          <w:p w:rsidR="005168EB" w:rsidRPr="005168EB" w:rsidRDefault="005168EB" w:rsidP="005168EB">
            <w:pPr>
              <w:tabs>
                <w:tab w:val="left" w:pos="10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765" w:type="dxa"/>
          </w:tcPr>
          <w:p w:rsidR="005168EB" w:rsidRPr="005168EB" w:rsidRDefault="005168EB" w:rsidP="005168EB">
            <w:pPr>
              <w:tabs>
                <w:tab w:val="left" w:pos="10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</w:t>
            </w:r>
          </w:p>
        </w:tc>
        <w:tc>
          <w:tcPr>
            <w:tcW w:w="1378" w:type="dxa"/>
          </w:tcPr>
          <w:p w:rsidR="005168EB" w:rsidRPr="005168EB" w:rsidRDefault="005168EB" w:rsidP="005168EB">
            <w:pPr>
              <w:tabs>
                <w:tab w:val="left" w:pos="10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378" w:type="dxa"/>
          </w:tcPr>
          <w:p w:rsidR="005168EB" w:rsidRPr="005168EB" w:rsidRDefault="005168EB" w:rsidP="005168EB">
            <w:pPr>
              <w:tabs>
                <w:tab w:val="left" w:pos="10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месяц</w:t>
            </w:r>
          </w:p>
        </w:tc>
        <w:tc>
          <w:tcPr>
            <w:tcW w:w="1378" w:type="dxa"/>
          </w:tcPr>
          <w:p w:rsidR="005168EB" w:rsidRPr="005168EB" w:rsidRDefault="005168EB" w:rsidP="005168EB">
            <w:pPr>
              <w:tabs>
                <w:tab w:val="left" w:pos="10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 год</w:t>
            </w:r>
          </w:p>
          <w:p w:rsidR="005168EB" w:rsidRPr="005168EB" w:rsidRDefault="005168EB" w:rsidP="00516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8EB" w:rsidRPr="005168EB" w:rsidTr="00314499">
        <w:tc>
          <w:tcPr>
            <w:tcW w:w="1384" w:type="dxa"/>
          </w:tcPr>
          <w:p w:rsidR="005168EB" w:rsidRPr="005168EB" w:rsidRDefault="005168EB" w:rsidP="005168EB">
            <w:pPr>
              <w:tabs>
                <w:tab w:val="left" w:pos="1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5168EB" w:rsidRPr="005168EB" w:rsidRDefault="005168EB" w:rsidP="005168EB">
            <w:pPr>
              <w:tabs>
                <w:tab w:val="left" w:pos="1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54" w:type="dxa"/>
          </w:tcPr>
          <w:p w:rsidR="005168EB" w:rsidRPr="005168EB" w:rsidRDefault="005168EB" w:rsidP="005168EB">
            <w:pPr>
              <w:tabs>
                <w:tab w:val="left" w:pos="1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5168EB" w:rsidRPr="005168EB" w:rsidRDefault="005168EB" w:rsidP="005168EB">
            <w:pPr>
              <w:tabs>
                <w:tab w:val="left" w:pos="1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sz w:val="24"/>
                <w:szCs w:val="24"/>
              </w:rPr>
              <w:t>28 детей</w:t>
            </w:r>
          </w:p>
        </w:tc>
        <w:tc>
          <w:tcPr>
            <w:tcW w:w="1378" w:type="dxa"/>
          </w:tcPr>
          <w:p w:rsidR="005168EB" w:rsidRPr="005168EB" w:rsidRDefault="005168EB" w:rsidP="005168EB">
            <w:pPr>
              <w:tabs>
                <w:tab w:val="left" w:pos="1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78" w:type="dxa"/>
          </w:tcPr>
          <w:p w:rsidR="005168EB" w:rsidRPr="005168EB" w:rsidRDefault="005168EB" w:rsidP="005168EB">
            <w:pPr>
              <w:tabs>
                <w:tab w:val="left" w:pos="1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8EB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1378" w:type="dxa"/>
          </w:tcPr>
          <w:p w:rsidR="005168EB" w:rsidRPr="005168EB" w:rsidRDefault="001D55FB" w:rsidP="005168EB">
            <w:pPr>
              <w:tabs>
                <w:tab w:val="left" w:pos="1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168EB" w:rsidRPr="005168EB">
              <w:rPr>
                <w:rFonts w:ascii="Times New Roman" w:hAnsi="Times New Roman" w:cs="Times New Roman"/>
                <w:sz w:val="24"/>
                <w:szCs w:val="24"/>
              </w:rPr>
              <w:t xml:space="preserve">  раз</w:t>
            </w:r>
          </w:p>
        </w:tc>
      </w:tr>
    </w:tbl>
    <w:p w:rsidR="005168EB" w:rsidRPr="005168EB" w:rsidRDefault="005168EB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8" w:line="236" w:lineRule="auto"/>
        <w:ind w:right="-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68EB" w:rsidRDefault="005168EB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BD9" w:rsidRDefault="00CB7BD9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BD9" w:rsidRDefault="00CB7BD9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BD9" w:rsidRDefault="00CB7BD9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BD9" w:rsidRDefault="00CB7BD9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BD9" w:rsidRDefault="00CB7BD9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BD9" w:rsidRDefault="00CB7BD9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BD9" w:rsidRDefault="00CB7BD9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BD9" w:rsidRDefault="00CB7BD9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55FB" w:rsidRDefault="001D55FB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55FB" w:rsidRDefault="001D55FB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BD9" w:rsidRDefault="00CB7BD9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BD9" w:rsidRPr="005168EB" w:rsidRDefault="00CB7BD9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68EB" w:rsidRPr="005168EB" w:rsidRDefault="005168EB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68EB" w:rsidRPr="005168EB" w:rsidRDefault="005168EB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7BD9" w:rsidRPr="00CB7BD9" w:rsidRDefault="00CB7BD9" w:rsidP="00CB7BD9">
      <w:pPr>
        <w:shd w:val="clear" w:color="auto" w:fill="FFFFFF"/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 w:rsidRPr="00CB7BD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lastRenderedPageBreak/>
        <w:t>Содержание программы.</w:t>
      </w:r>
    </w:p>
    <w:p w:rsidR="00CB7BD9" w:rsidRPr="00CB7BD9" w:rsidRDefault="00CB7BD9" w:rsidP="00CB7BD9">
      <w:pPr>
        <w:shd w:val="clear" w:color="auto" w:fill="FFFFFF"/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B7B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Учебный план</w:t>
      </w:r>
    </w:p>
    <w:p w:rsidR="00CB7BD9" w:rsidRPr="00CB7BD9" w:rsidRDefault="00CB7BD9" w:rsidP="00CB7BD9">
      <w:pPr>
        <w:shd w:val="clear" w:color="auto" w:fill="FFFFFF"/>
        <w:spacing w:after="0" w:line="240" w:lineRule="auto"/>
        <w:ind w:left="-992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W w:w="9544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420"/>
        <w:gridCol w:w="16"/>
        <w:gridCol w:w="1080"/>
        <w:gridCol w:w="960"/>
        <w:gridCol w:w="1080"/>
        <w:gridCol w:w="2105"/>
      </w:tblGrid>
      <w:tr w:rsidR="00CB7BD9" w:rsidRPr="00CB7BD9" w:rsidTr="00CB7BD9">
        <w:trPr>
          <w:trHeight w:val="630"/>
          <w:jc w:val="center"/>
        </w:trPr>
        <w:tc>
          <w:tcPr>
            <w:tcW w:w="883" w:type="dxa"/>
            <w:vMerge w:val="restart"/>
          </w:tcPr>
          <w:p w:rsidR="00CB7BD9" w:rsidRPr="00CB7BD9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7B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CB7BD9" w:rsidRPr="00CB7BD9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CB7B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CB7B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436" w:type="dxa"/>
            <w:gridSpan w:val="2"/>
            <w:vMerge w:val="restart"/>
          </w:tcPr>
          <w:p w:rsidR="00CB7BD9" w:rsidRPr="00CB7BD9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7B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3120" w:type="dxa"/>
            <w:gridSpan w:val="3"/>
          </w:tcPr>
          <w:p w:rsidR="00CB7BD9" w:rsidRPr="00CB7BD9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7B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105" w:type="dxa"/>
            <w:vMerge w:val="restart"/>
          </w:tcPr>
          <w:p w:rsidR="00CB7BD9" w:rsidRPr="00CB7BD9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7B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организации занятий</w:t>
            </w:r>
          </w:p>
        </w:tc>
      </w:tr>
      <w:tr w:rsidR="00CB7BD9" w:rsidRPr="00CB7BD9" w:rsidTr="00CB7BD9">
        <w:trPr>
          <w:trHeight w:val="630"/>
          <w:jc w:val="center"/>
        </w:trPr>
        <w:tc>
          <w:tcPr>
            <w:tcW w:w="883" w:type="dxa"/>
            <w:vMerge/>
          </w:tcPr>
          <w:p w:rsidR="00CB7BD9" w:rsidRPr="00CB7BD9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436" w:type="dxa"/>
            <w:gridSpan w:val="2"/>
            <w:vMerge/>
          </w:tcPr>
          <w:p w:rsidR="00CB7BD9" w:rsidRPr="00CB7BD9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0" w:type="dxa"/>
          </w:tcPr>
          <w:p w:rsidR="00CB7BD9" w:rsidRPr="00CB7BD9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7B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Теория</w:t>
            </w:r>
          </w:p>
        </w:tc>
        <w:tc>
          <w:tcPr>
            <w:tcW w:w="960" w:type="dxa"/>
          </w:tcPr>
          <w:p w:rsidR="00CB7BD9" w:rsidRPr="00CB7BD9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7B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Практика</w:t>
            </w:r>
          </w:p>
        </w:tc>
        <w:tc>
          <w:tcPr>
            <w:tcW w:w="1080" w:type="dxa"/>
          </w:tcPr>
          <w:p w:rsidR="00CB7BD9" w:rsidRPr="00CB7BD9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7B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105" w:type="dxa"/>
            <w:vMerge/>
          </w:tcPr>
          <w:p w:rsidR="00CB7BD9" w:rsidRPr="00CB7BD9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D2353" w:rsidRPr="00CB7BD9" w:rsidTr="00CB7BD9">
        <w:trPr>
          <w:jc w:val="center"/>
        </w:trPr>
        <w:tc>
          <w:tcPr>
            <w:tcW w:w="883" w:type="dxa"/>
          </w:tcPr>
          <w:p w:rsidR="00AD2353" w:rsidRPr="00CB7BD9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B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436" w:type="dxa"/>
            <w:gridSpan w:val="2"/>
          </w:tcPr>
          <w:p w:rsidR="00AD2353" w:rsidRPr="00AD2353" w:rsidRDefault="00AD2353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«Башмачки ФИФЫ»</w:t>
            </w:r>
          </w:p>
        </w:tc>
        <w:tc>
          <w:tcPr>
            <w:tcW w:w="1080" w:type="dxa"/>
          </w:tcPr>
          <w:p w:rsidR="00AD2353" w:rsidRPr="00CB7BD9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7B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AD2353" w:rsidRPr="00CB7BD9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7B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AD2353" w:rsidRPr="00CB7BD9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7B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AD2353" w:rsidRPr="00CB7BD9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AD2353" w:rsidRPr="00AD2353" w:rsidTr="00CB7BD9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883" w:type="dxa"/>
          </w:tcPr>
          <w:p w:rsidR="00AD2353" w:rsidRPr="00AD2353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3420" w:type="dxa"/>
          </w:tcPr>
          <w:p w:rsidR="00AD2353" w:rsidRPr="00AD2353" w:rsidRDefault="00AD2353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«Лопушок»</w:t>
            </w:r>
          </w:p>
        </w:tc>
        <w:tc>
          <w:tcPr>
            <w:tcW w:w="1096" w:type="dxa"/>
            <w:gridSpan w:val="2"/>
          </w:tcPr>
          <w:p w:rsidR="00AD2353" w:rsidRPr="00AD2353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</w:tcPr>
          <w:p w:rsidR="00AD2353" w:rsidRPr="00AD2353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AD2353" w:rsidRPr="00AD2353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AD2353" w:rsidRPr="00AD2353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AD2353" w:rsidRPr="00AD2353" w:rsidTr="00CB7BD9">
        <w:tblPrEx>
          <w:tblLook w:val="0000" w:firstRow="0" w:lastRow="0" w:firstColumn="0" w:lastColumn="0" w:noHBand="0" w:noVBand="0"/>
        </w:tblPrEx>
        <w:trPr>
          <w:trHeight w:val="256"/>
          <w:jc w:val="center"/>
        </w:trPr>
        <w:tc>
          <w:tcPr>
            <w:tcW w:w="883" w:type="dxa"/>
          </w:tcPr>
          <w:p w:rsidR="00AD2353" w:rsidRPr="00AD2353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3420" w:type="dxa"/>
          </w:tcPr>
          <w:p w:rsidR="00AD2353" w:rsidRPr="00AD2353" w:rsidRDefault="00AD2353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«Игрушечный дождь»</w:t>
            </w:r>
          </w:p>
        </w:tc>
        <w:tc>
          <w:tcPr>
            <w:tcW w:w="1096" w:type="dxa"/>
            <w:gridSpan w:val="2"/>
          </w:tcPr>
          <w:p w:rsidR="00AD2353" w:rsidRPr="00AD2353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</w:tcPr>
          <w:p w:rsidR="00AD2353" w:rsidRPr="00AD2353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AD2353" w:rsidRPr="00AD2353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AD2353" w:rsidRPr="00AD2353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AD2353" w:rsidRPr="00AD2353" w:rsidTr="00CB7BD9">
        <w:tblPrEx>
          <w:tblLook w:val="0000" w:firstRow="0" w:lastRow="0" w:firstColumn="0" w:lastColumn="0" w:noHBand="0" w:noVBand="0"/>
        </w:tblPrEx>
        <w:trPr>
          <w:trHeight w:val="331"/>
          <w:jc w:val="center"/>
        </w:trPr>
        <w:tc>
          <w:tcPr>
            <w:tcW w:w="883" w:type="dxa"/>
          </w:tcPr>
          <w:p w:rsidR="00AD2353" w:rsidRPr="00AD2353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3420" w:type="dxa"/>
          </w:tcPr>
          <w:p w:rsidR="00AD2353" w:rsidRPr="00AD2353" w:rsidRDefault="00AD2353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«Конфеты»</w:t>
            </w:r>
          </w:p>
        </w:tc>
        <w:tc>
          <w:tcPr>
            <w:tcW w:w="1096" w:type="dxa"/>
            <w:gridSpan w:val="2"/>
          </w:tcPr>
          <w:p w:rsidR="00AD2353" w:rsidRPr="00AD2353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</w:tcPr>
          <w:p w:rsidR="00AD2353" w:rsidRPr="00AD2353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AD2353" w:rsidRPr="00AD2353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AD2353" w:rsidRPr="00AD2353" w:rsidRDefault="00AD2353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CB7BD9" w:rsidRPr="00AD2353" w:rsidTr="00CB7BD9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883" w:type="dxa"/>
          </w:tcPr>
          <w:p w:rsidR="00CB7BD9" w:rsidRPr="00AD2353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3420" w:type="dxa"/>
          </w:tcPr>
          <w:p w:rsidR="00CB7BD9" w:rsidRPr="00AD2353" w:rsidRDefault="00AD2353" w:rsidP="00CB7BD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«Превращение квадрата» «Домик» (фигура</w:t>
            </w:r>
            <w:proofErr w:type="gramStart"/>
            <w:r w:rsidRPr="00A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D2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6" w:type="dxa"/>
            <w:gridSpan w:val="2"/>
          </w:tcPr>
          <w:p w:rsidR="00CB7BD9" w:rsidRPr="00AD2353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CB7BD9" w:rsidRPr="00AD2353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CB7BD9" w:rsidRPr="00AD2353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CB7BD9" w:rsidRPr="00AD2353" w:rsidRDefault="00CB7BD9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«Форма фонариков»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271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«Лопушок»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316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«Игрушечный дождь»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Двухцветный квадрат </w:t>
            </w:r>
            <w:proofErr w:type="spellStart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«Летучая мышь»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331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«Составляем фигуры из альбомов»;</w:t>
            </w:r>
          </w:p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«Придумываем фигуры»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фигурки»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Индивидуально-групповое 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296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«Лев, луна, павлин и пень»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226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 круги»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301"/>
          <w:jc w:val="center"/>
        </w:trPr>
        <w:tc>
          <w:tcPr>
            <w:tcW w:w="883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</w:t>
            </w:r>
          </w:p>
        </w:tc>
        <w:tc>
          <w:tcPr>
            <w:tcW w:w="3420" w:type="dxa"/>
          </w:tcPr>
          <w:p w:rsidR="00DD1D2C" w:rsidRPr="00DD1D2C" w:rsidRDefault="00DD1D2C" w:rsidP="00DD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«Лев, луна, павлин и пень»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196"/>
          <w:jc w:val="center"/>
        </w:trPr>
        <w:tc>
          <w:tcPr>
            <w:tcW w:w="883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</w:t>
            </w:r>
          </w:p>
        </w:tc>
        <w:tc>
          <w:tcPr>
            <w:tcW w:w="3420" w:type="dxa"/>
          </w:tcPr>
          <w:p w:rsidR="00DD1D2C" w:rsidRPr="00DD1D2C" w:rsidRDefault="00DD1D2C" w:rsidP="00DD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«Бусы»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301"/>
          <w:jc w:val="center"/>
        </w:trPr>
        <w:tc>
          <w:tcPr>
            <w:tcW w:w="883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</w:t>
            </w:r>
          </w:p>
        </w:tc>
        <w:tc>
          <w:tcPr>
            <w:tcW w:w="3420" w:type="dxa"/>
          </w:tcPr>
          <w:p w:rsidR="00DD1D2C" w:rsidRPr="00DD1D2C" w:rsidRDefault="00DD1D2C" w:rsidP="00DD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«Игрушечный дождь»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256"/>
          <w:jc w:val="center"/>
        </w:trPr>
        <w:tc>
          <w:tcPr>
            <w:tcW w:w="883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</w:t>
            </w:r>
          </w:p>
        </w:tc>
        <w:tc>
          <w:tcPr>
            <w:tcW w:w="3420" w:type="dxa"/>
          </w:tcPr>
          <w:p w:rsidR="00DD1D2C" w:rsidRPr="00DD1D2C" w:rsidRDefault="00DD1D2C" w:rsidP="00DD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Двухцветный квадрат </w:t>
            </w:r>
            <w:proofErr w:type="spellStart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Фигура</w:t>
            </w:r>
            <w:proofErr w:type="gramStart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</w:t>
            </w:r>
            <w:proofErr w:type="gramEnd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етучая</w:t>
            </w:r>
            <w:proofErr w:type="spellEnd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мышь»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DD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166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«Цветок с разноцветными лепестками»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211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«Бумажная сумка»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Двухцветный квадрат </w:t>
            </w:r>
            <w:proofErr w:type="spellStart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Фигура «Конверт». «Составляем фигуры из альбомов»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21.</w:t>
            </w:r>
          </w:p>
        </w:tc>
        <w:tc>
          <w:tcPr>
            <w:tcW w:w="3420" w:type="dxa"/>
          </w:tcPr>
          <w:p w:rsidR="00DD1D2C" w:rsidRPr="00DD1D2C" w:rsidRDefault="00DD1D2C" w:rsidP="00DD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«Малыш»</w:t>
            </w:r>
          </w:p>
          <w:p w:rsidR="00DD1D2C" w:rsidRPr="00DD1D2C" w:rsidRDefault="00DD1D2C" w:rsidP="00DD1D2C">
            <w:pPr>
              <w:spacing w:before="100" w:beforeAutospacing="1" w:after="24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Вышивание дорожек 6,7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196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22.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before="100" w:beforeAutospacing="1" w:after="24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«Собираем крестики»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before="100" w:beforeAutospacing="1" w:after="24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фигурки»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211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before="100" w:beforeAutospacing="1" w:after="24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квадрат»</w:t>
            </w:r>
          </w:p>
          <w:p w:rsidR="00DD1D2C" w:rsidRPr="00DD1D2C" w:rsidRDefault="00DD1D2C" w:rsidP="001D55FB">
            <w:pPr>
              <w:spacing w:before="100" w:beforeAutospacing="1" w:after="24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Фигура «Мышка»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301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before="100" w:beforeAutospacing="1" w:after="24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квадрат»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241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before="100" w:beforeAutospacing="1" w:after="24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«Собираем крестики»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«Составляем фигуры из альбомов»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«Кораблик Плюх-Плюх»</w:t>
            </w:r>
          </w:p>
        </w:tc>
        <w:tc>
          <w:tcPr>
            <w:tcW w:w="1096" w:type="dxa"/>
            <w:gridSpan w:val="2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29.</w:t>
            </w:r>
          </w:p>
        </w:tc>
        <w:tc>
          <w:tcPr>
            <w:tcW w:w="3420" w:type="dxa"/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«Путаница»</w:t>
            </w:r>
          </w:p>
        </w:tc>
        <w:tc>
          <w:tcPr>
            <w:tcW w:w="1096" w:type="dxa"/>
            <w:gridSpan w:val="2"/>
          </w:tcPr>
          <w:p w:rsidR="00DD1D2C" w:rsidRPr="00AD2353" w:rsidRDefault="001D55FB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DD1D2C" w:rsidRPr="00AD2353" w:rsidRDefault="001D55FB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DD1D2C" w:rsidRPr="00AD2353" w:rsidRDefault="001D55FB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DD1D2C" w:rsidRPr="00AD2353" w:rsidTr="00CB7BD9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883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420" w:type="dxa"/>
          </w:tcPr>
          <w:p w:rsidR="00DD1D2C" w:rsidRPr="00AD2353" w:rsidRDefault="00DD1D2C" w:rsidP="00CB7BD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D23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  <w:gridSpan w:val="2"/>
          </w:tcPr>
          <w:p w:rsidR="00DD1D2C" w:rsidRPr="00AD2353" w:rsidRDefault="001D55FB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</w:tcPr>
          <w:p w:rsidR="00DD1D2C" w:rsidRPr="00AD2353" w:rsidRDefault="001D55FB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080" w:type="dxa"/>
          </w:tcPr>
          <w:p w:rsidR="00DD1D2C" w:rsidRPr="00AD2353" w:rsidRDefault="001D55FB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2105" w:type="dxa"/>
          </w:tcPr>
          <w:p w:rsidR="00DD1D2C" w:rsidRPr="00AD2353" w:rsidRDefault="00DD1D2C" w:rsidP="00C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7BD9" w:rsidRPr="00AD2353" w:rsidRDefault="00CB7BD9" w:rsidP="00CB7BD9">
      <w:pP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tbl>
      <w:tblPr>
        <w:tblW w:w="10031" w:type="dxa"/>
        <w:tblInd w:w="-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378"/>
        <w:gridCol w:w="3119"/>
      </w:tblGrid>
      <w:tr w:rsidR="00CB7BD9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7BD9" w:rsidRPr="00CB7BD9" w:rsidRDefault="00CB7BD9" w:rsidP="00CB7BD9">
            <w:pPr>
              <w:spacing w:after="0" w:line="0" w:lineRule="atLeast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B7B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BD9" w:rsidRPr="00CB7BD9" w:rsidRDefault="00CB7BD9" w:rsidP="00CB7BD9">
            <w:pPr>
              <w:spacing w:after="0" w:line="0" w:lineRule="atLeas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B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BD9" w:rsidRPr="00CB7BD9" w:rsidRDefault="00CB7BD9" w:rsidP="00CB7BD9">
            <w:pPr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B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DD1D2C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2C" w:rsidRPr="0036706E" w:rsidRDefault="00DD1D2C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цвете.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коврографе</w:t>
            </w:r>
            <w:proofErr w:type="spellEnd"/>
          </w:p>
        </w:tc>
      </w:tr>
      <w:tr w:rsidR="00DD1D2C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2C" w:rsidRPr="0036706E" w:rsidRDefault="00DD1D2C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форме предметов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коврографе</w:t>
            </w:r>
            <w:proofErr w:type="spellEnd"/>
          </w:p>
        </w:tc>
      </w:tr>
      <w:tr w:rsidR="00DD1D2C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2C" w:rsidRPr="0036706E" w:rsidRDefault="00DD1D2C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размере предметов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коврографе</w:t>
            </w:r>
            <w:proofErr w:type="spellEnd"/>
          </w:p>
        </w:tc>
      </w:tr>
      <w:tr w:rsidR="00DD1D2C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2C" w:rsidRPr="0036706E" w:rsidRDefault="00DD1D2C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соотносить предметы по величине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коврографе</w:t>
            </w:r>
            <w:proofErr w:type="spellEnd"/>
          </w:p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«Фонарики Ларчик»</w:t>
            </w:r>
          </w:p>
        </w:tc>
      </w:tr>
      <w:tr w:rsidR="00DD1D2C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2C" w:rsidRPr="0036706E" w:rsidRDefault="00DD1D2C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конструктивных способностей детей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Двухцветный квадрат </w:t>
            </w:r>
            <w:proofErr w:type="spellStart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</w:p>
        </w:tc>
      </w:tr>
      <w:tr w:rsidR="00DD1D2C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2C" w:rsidRPr="0036706E" w:rsidRDefault="00DD1D2C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сенсорных способностей (восприятие цвета, формы, величины)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«Фонарики»</w:t>
            </w:r>
          </w:p>
        </w:tc>
      </w:tr>
      <w:tr w:rsidR="00DD1D2C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2C" w:rsidRPr="0036706E" w:rsidRDefault="00DD1D2C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форме предметов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коврографе</w:t>
            </w:r>
            <w:proofErr w:type="spellEnd"/>
          </w:p>
        </w:tc>
      </w:tr>
      <w:tr w:rsidR="00DD1D2C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2C" w:rsidRPr="0036706E" w:rsidRDefault="00DD1D2C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размере предметов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коврографе</w:t>
            </w:r>
            <w:proofErr w:type="spellEnd"/>
          </w:p>
        </w:tc>
      </w:tr>
      <w:tr w:rsidR="00DD1D2C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2C" w:rsidRPr="0036706E" w:rsidRDefault="00DD1D2C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конструктивных способностей детей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2C" w:rsidRPr="00DD1D2C" w:rsidRDefault="00DD1D2C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Двухцветный квадрат </w:t>
            </w:r>
            <w:proofErr w:type="spellStart"/>
            <w:r w:rsidRPr="00DD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сенсорных способностей, тренировка мелкой моторики руки.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gramStart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Чудо-крестики</w:t>
            </w:r>
            <w:proofErr w:type="gramEnd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1»</w:t>
            </w:r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сенсорных способностей (восприятие цвета, формы, величины)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«Фонарики»</w:t>
            </w:r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воображения и творческих способностей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gramStart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Чудо-Крестики</w:t>
            </w:r>
            <w:proofErr w:type="gramEnd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1»</w:t>
            </w:r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воображения, творческих и сенсорных способностей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«Фонарики»</w:t>
            </w:r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36706E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36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соотносить предметы по их количеству.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36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коврографе</w:t>
            </w:r>
            <w:proofErr w:type="spellEnd"/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36706E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36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размере предметов.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36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коврографе</w:t>
            </w:r>
            <w:proofErr w:type="spellEnd"/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36706E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36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конструктивных способностей.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36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Двухцветный квадрат </w:t>
            </w:r>
            <w:proofErr w:type="spellStart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36706E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36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сенсорных способностей (восприятие цвета, </w:t>
            </w: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формы, величины)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36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«Фонарики»</w:t>
            </w:r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цвета, развитие внимания, памяти.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«Лепестки»</w:t>
            </w:r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определять материалы, из которых изготовлены предметы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коврографе</w:t>
            </w:r>
            <w:proofErr w:type="spellEnd"/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конструктивных способностей.</w:t>
            </w:r>
          </w:p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воображения, творческих и сенсорных способностей.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Двухцветный квадрат </w:t>
            </w:r>
            <w:proofErr w:type="spellStart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«Крестики</w:t>
            </w:r>
            <w:proofErr w:type="gramStart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ребенка в пространстве, тренировка мелкой моторики руки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«Малыш»</w:t>
            </w:r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воображения, творческих и сенсорных способностей.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«Фонарики»</w:t>
            </w:r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цвета, развитие внимания, памяти.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«Лепестки»</w:t>
            </w:r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конструктивных способностей.</w:t>
            </w:r>
          </w:p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воображения, творческих и сенсорных способностей.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Двухцветный квадрат </w:t>
            </w:r>
            <w:proofErr w:type="spellStart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«Крестики</w:t>
            </w:r>
            <w:proofErr w:type="gramStart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в пространстве, тренировка мелкой моторики рук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«Шнур Малыш»</w:t>
            </w:r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воображения, творческих и сенсорных способностей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gramStart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Чудо-крестики</w:t>
            </w:r>
            <w:proofErr w:type="gramEnd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2»</w:t>
            </w:r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логико-математических задач, тренировка мелкой моторики рук.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«Кораблик Плюх-Плюх»</w:t>
            </w:r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детям представление о растениях (деревьях, </w:t>
            </w:r>
            <w:proofErr w:type="spellStart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кустариках</w:t>
            </w:r>
            <w:proofErr w:type="spellEnd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трав.</w:t>
            </w:r>
            <w:proofErr w:type="gramEnd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Растениях), познакомить с понятиями «лес», «луг», «огород», «водоем»</w:t>
            </w:r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коврографе</w:t>
            </w:r>
            <w:proofErr w:type="spellEnd"/>
          </w:p>
        </w:tc>
      </w:tr>
      <w:tr w:rsidR="0036706E" w:rsidRPr="00CB7BD9" w:rsidTr="0036706E">
        <w:trPr>
          <w:trHeight w:val="1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6E" w:rsidRPr="0036706E" w:rsidRDefault="0036706E" w:rsidP="00CB7BD9">
            <w:pPr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логико-математических задач, тренировка мелкой моторики рук.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6E" w:rsidRPr="0036706E" w:rsidRDefault="0036706E" w:rsidP="001D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«Кораблик Плюх-Плюх»</w:t>
            </w:r>
          </w:p>
        </w:tc>
      </w:tr>
    </w:tbl>
    <w:p w:rsidR="00AD2353" w:rsidRPr="00CB7BD9" w:rsidRDefault="00AD2353" w:rsidP="0036706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B7BD9" w:rsidRPr="00CB7BD9" w:rsidRDefault="00CB7BD9" w:rsidP="00CB7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B7BD9" w:rsidRPr="00CB7BD9" w:rsidRDefault="00CB7BD9" w:rsidP="00CB7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B7B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Календарно-учебный график.</w:t>
      </w:r>
    </w:p>
    <w:p w:rsidR="00CB7BD9" w:rsidRPr="00CB7BD9" w:rsidRDefault="00CB7BD9" w:rsidP="00CB7B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</w:pPr>
    </w:p>
    <w:tbl>
      <w:tblPr>
        <w:tblStyle w:val="2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410"/>
        <w:gridCol w:w="1985"/>
        <w:gridCol w:w="992"/>
        <w:gridCol w:w="1559"/>
        <w:gridCol w:w="1099"/>
      </w:tblGrid>
      <w:tr w:rsidR="00CB7BD9" w:rsidRPr="00CB7BD9" w:rsidTr="00CB7BD9">
        <w:tc>
          <w:tcPr>
            <w:tcW w:w="568" w:type="dxa"/>
          </w:tcPr>
          <w:p w:rsidR="00CB7BD9" w:rsidRPr="00CB7BD9" w:rsidRDefault="00CB7BD9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CB7BD9" w:rsidRPr="00CB7BD9" w:rsidRDefault="00CB7BD9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CB7BD9" w:rsidRPr="00CB7BD9" w:rsidRDefault="00CB7BD9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</w:tcPr>
          <w:p w:rsidR="00CB7BD9" w:rsidRPr="00CB7BD9" w:rsidRDefault="00CB7BD9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992" w:type="dxa"/>
          </w:tcPr>
          <w:p w:rsidR="00CB7BD9" w:rsidRPr="00CB7BD9" w:rsidRDefault="00CB7BD9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CB7BD9" w:rsidRPr="00CB7BD9" w:rsidRDefault="00CB7BD9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099" w:type="dxa"/>
          </w:tcPr>
          <w:p w:rsidR="00CB7BD9" w:rsidRPr="00CB7BD9" w:rsidRDefault="00CB7BD9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примечание</w:t>
            </w:r>
          </w:p>
        </w:tc>
      </w:tr>
      <w:tr w:rsidR="00AD2353" w:rsidRPr="00CB7BD9" w:rsidTr="00CB7BD9">
        <w:trPr>
          <w:cantSplit/>
          <w:trHeight w:val="695"/>
        </w:trPr>
        <w:tc>
          <w:tcPr>
            <w:tcW w:w="568" w:type="dxa"/>
            <w:vMerge w:val="restart"/>
            <w:textDirection w:val="btLr"/>
            <w:vAlign w:val="center"/>
          </w:tcPr>
          <w:p w:rsidR="00AD2353" w:rsidRPr="00CB7BD9" w:rsidRDefault="00876ED3" w:rsidP="00CB7B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AD2353" w:rsidRPr="00CB7BD9" w:rsidRDefault="00876ED3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«Лопушок»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rPr>
          <w:cantSplit/>
          <w:trHeight w:val="691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D5E21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«Игрушечный дождь»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rPr>
          <w:cantSplit/>
          <w:trHeight w:val="573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D5E21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«Конфеты»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rPr>
          <w:cantSplit/>
          <w:trHeight w:val="1134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D5E21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«Превращение квадрата» «Домик» (фигура</w:t>
            </w:r>
            <w:proofErr w:type="gramStart"/>
            <w:r w:rsidRPr="00AD2353">
              <w:rPr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D2353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8" w:type="dxa"/>
            <w:vMerge w:val="restart"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AD2353" w:rsidRPr="00CB7BD9" w:rsidRDefault="007D5E21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«Форма фонариков»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  <w:vMerge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D5E21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«Лопушок»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8" w:type="dxa"/>
            <w:vMerge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D5E21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21.11.2024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 xml:space="preserve">«Игрушечный </w:t>
            </w:r>
            <w:r w:rsidRPr="00AD2353">
              <w:rPr>
                <w:color w:val="000000"/>
                <w:sz w:val="24"/>
                <w:szCs w:val="24"/>
                <w:lang w:eastAsia="ru-RU"/>
              </w:rPr>
              <w:lastRenderedPageBreak/>
              <w:t>дождь»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lastRenderedPageBreak/>
              <w:t>Индивидуально-</w:t>
            </w:r>
            <w:r w:rsidRPr="00CB7BD9">
              <w:rPr>
                <w:sz w:val="24"/>
                <w:szCs w:val="24"/>
              </w:rPr>
              <w:lastRenderedPageBreak/>
              <w:t>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 xml:space="preserve">Творческая </w:t>
            </w:r>
            <w:r w:rsidRPr="00CB7BD9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8" w:type="dxa"/>
            <w:vMerge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D5E21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 xml:space="preserve">Двухцветный квадрат </w:t>
            </w:r>
            <w:proofErr w:type="spellStart"/>
            <w:r w:rsidRPr="00AD2353">
              <w:rPr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AD2353">
              <w:rPr>
                <w:color w:val="000000"/>
                <w:sz w:val="24"/>
                <w:szCs w:val="24"/>
                <w:lang w:eastAsia="ru-RU"/>
              </w:rPr>
              <w:t xml:space="preserve"> «Летучая мышь»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8" w:type="dxa"/>
            <w:vMerge w:val="restart"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AD2353" w:rsidRPr="00CB7BD9" w:rsidRDefault="007D5E21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05.12.2024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«Веселые фигурки»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D5E21" w:rsidP="007D5E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2353" w:rsidRPr="00CB7BD9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«Лев, луна, павлин и пень»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D5E21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«Волшебные круги»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D5E21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26.12.2024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«Цветок с разноцветными лепестками»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568" w:type="dxa"/>
            <w:vMerge w:val="restart"/>
            <w:textDirection w:val="btLr"/>
            <w:vAlign w:val="center"/>
          </w:tcPr>
          <w:p w:rsidR="00AD2353" w:rsidRPr="00CB7BD9" w:rsidRDefault="00AD2353" w:rsidP="00AD2353">
            <w:pPr>
              <w:widowControl w:val="0"/>
              <w:jc w:val="center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AD2353" w:rsidRPr="00CB7BD9" w:rsidRDefault="007D5E21" w:rsidP="00AD23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</w:t>
            </w:r>
            <w:r w:rsidR="007A6FD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D2353" w:rsidRPr="00AD2353" w:rsidRDefault="00AD2353" w:rsidP="00AD23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«Лев, луна, павлин и пень»</w:t>
            </w:r>
          </w:p>
        </w:tc>
        <w:tc>
          <w:tcPr>
            <w:tcW w:w="1985" w:type="dxa"/>
          </w:tcPr>
          <w:p w:rsidR="00AD2353" w:rsidRPr="00CB7BD9" w:rsidRDefault="00AD2353" w:rsidP="00AD2353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AD2353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AD2353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AD2353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AD23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D5E21" w:rsidP="00AD23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</w:t>
            </w:r>
            <w:r w:rsidR="007A6FD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D2353" w:rsidRPr="00AD2353" w:rsidRDefault="00AD2353" w:rsidP="00AD23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«Бусы»</w:t>
            </w:r>
          </w:p>
        </w:tc>
        <w:tc>
          <w:tcPr>
            <w:tcW w:w="1985" w:type="dxa"/>
          </w:tcPr>
          <w:p w:rsidR="00AD2353" w:rsidRPr="00CB7BD9" w:rsidRDefault="00AD2353" w:rsidP="00AD2353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AD2353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AD2353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AD2353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AD23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D5E21" w:rsidP="00AD23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</w:t>
            </w:r>
            <w:r w:rsidR="007A6FD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D2353" w:rsidRPr="00AD2353" w:rsidRDefault="00AD2353" w:rsidP="00AD23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«Игрушечный дождь»</w:t>
            </w:r>
          </w:p>
        </w:tc>
        <w:tc>
          <w:tcPr>
            <w:tcW w:w="1985" w:type="dxa"/>
          </w:tcPr>
          <w:p w:rsidR="00AD2353" w:rsidRPr="00CB7BD9" w:rsidRDefault="00AD2353" w:rsidP="00AD2353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AD2353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AD2353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AD2353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8" w:type="dxa"/>
            <w:vMerge w:val="restart"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AD2353" w:rsidRPr="00CB7BD9" w:rsidRDefault="007D5E21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</w:t>
            </w:r>
            <w:r w:rsidR="007A6FD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«Цветок с разноцветными лепестками»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A6FDB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«Бумажная сумка»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A6FDB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 xml:space="preserve">Двухцветный квадрат </w:t>
            </w:r>
            <w:proofErr w:type="spellStart"/>
            <w:r w:rsidRPr="00AD2353">
              <w:rPr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AD2353">
              <w:rPr>
                <w:color w:val="000000"/>
                <w:sz w:val="24"/>
                <w:szCs w:val="24"/>
                <w:lang w:eastAsia="ru-RU"/>
              </w:rPr>
              <w:t>. Фигура «Конверт». «Составляем фигуры из альбомов»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A6FDB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Шнур «Малыш»</w:t>
            </w:r>
          </w:p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Вышивание дорожек 6,7.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8" w:type="dxa"/>
            <w:vMerge w:val="restart"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AD2353" w:rsidRPr="00CB7BD9" w:rsidRDefault="007A6FDB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</w:t>
            </w:r>
          </w:p>
        </w:tc>
        <w:tc>
          <w:tcPr>
            <w:tcW w:w="2410" w:type="dxa"/>
          </w:tcPr>
          <w:p w:rsidR="00AD2353" w:rsidRPr="00C33961" w:rsidRDefault="00AD2353" w:rsidP="001D55FB">
            <w:pPr>
              <w:spacing w:before="100" w:beforeAutospacing="1" w:after="240"/>
              <w:ind w:left="57" w:right="-57"/>
              <w:rPr>
                <w:color w:val="000000"/>
                <w:lang w:eastAsia="ru-RU"/>
              </w:rPr>
            </w:pPr>
            <w:r w:rsidRPr="00C33961">
              <w:rPr>
                <w:color w:val="000000"/>
                <w:sz w:val="28"/>
                <w:szCs w:val="28"/>
                <w:lang w:eastAsia="ru-RU"/>
              </w:rPr>
              <w:t>«Собираем крестики»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A6FDB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</w:tc>
        <w:tc>
          <w:tcPr>
            <w:tcW w:w="2410" w:type="dxa"/>
          </w:tcPr>
          <w:p w:rsidR="00AD2353" w:rsidRPr="00C33961" w:rsidRDefault="00AD2353" w:rsidP="001D55FB">
            <w:pPr>
              <w:spacing w:before="100" w:beforeAutospacing="1" w:after="240"/>
              <w:ind w:left="57" w:right="-57"/>
              <w:rPr>
                <w:color w:val="000000"/>
                <w:lang w:eastAsia="ru-RU"/>
              </w:rPr>
            </w:pPr>
            <w:r w:rsidRPr="00C33961">
              <w:rPr>
                <w:color w:val="000000"/>
                <w:sz w:val="28"/>
                <w:szCs w:val="28"/>
                <w:lang w:eastAsia="ru-RU"/>
              </w:rPr>
              <w:t>«Веселые фигурки»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A6FDB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21.03.2025</w:t>
            </w:r>
          </w:p>
        </w:tc>
        <w:tc>
          <w:tcPr>
            <w:tcW w:w="2410" w:type="dxa"/>
          </w:tcPr>
          <w:p w:rsidR="00AD2353" w:rsidRPr="00C33961" w:rsidRDefault="00AD2353" w:rsidP="001D55FB">
            <w:pPr>
              <w:spacing w:before="100" w:beforeAutospacing="1" w:after="240"/>
              <w:ind w:left="57" w:right="-57"/>
              <w:rPr>
                <w:color w:val="000000"/>
                <w:lang w:eastAsia="ru-RU"/>
              </w:rPr>
            </w:pPr>
            <w:r w:rsidRPr="00C33961">
              <w:rPr>
                <w:color w:val="000000"/>
                <w:sz w:val="28"/>
                <w:szCs w:val="28"/>
                <w:lang w:eastAsia="ru-RU"/>
              </w:rPr>
              <w:t>«Волшебный квадрат»</w:t>
            </w:r>
          </w:p>
          <w:p w:rsidR="00AD2353" w:rsidRPr="00C33961" w:rsidRDefault="00AD2353" w:rsidP="001D55FB">
            <w:pPr>
              <w:spacing w:before="100" w:beforeAutospacing="1" w:after="240"/>
              <w:ind w:left="57" w:right="-57"/>
              <w:rPr>
                <w:color w:val="000000"/>
                <w:lang w:eastAsia="ru-RU"/>
              </w:rPr>
            </w:pPr>
            <w:r w:rsidRPr="00C33961">
              <w:rPr>
                <w:color w:val="000000"/>
                <w:sz w:val="28"/>
                <w:szCs w:val="28"/>
                <w:lang w:eastAsia="ru-RU"/>
              </w:rPr>
              <w:t>Фигура «Мышка»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A6FDB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28.03.2025</w:t>
            </w:r>
          </w:p>
        </w:tc>
        <w:tc>
          <w:tcPr>
            <w:tcW w:w="2410" w:type="dxa"/>
          </w:tcPr>
          <w:p w:rsidR="00AD2353" w:rsidRPr="00C33961" w:rsidRDefault="00AD2353" w:rsidP="001D55FB">
            <w:pPr>
              <w:spacing w:before="100" w:beforeAutospacing="1" w:after="240"/>
              <w:ind w:left="57" w:right="-57"/>
              <w:rPr>
                <w:color w:val="000000"/>
                <w:lang w:eastAsia="ru-RU"/>
              </w:rPr>
            </w:pPr>
            <w:r w:rsidRPr="00C33961">
              <w:rPr>
                <w:color w:val="000000"/>
                <w:sz w:val="28"/>
                <w:szCs w:val="28"/>
                <w:lang w:eastAsia="ru-RU"/>
              </w:rPr>
              <w:t>«Волшебный квадрат»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  <w:vMerge w:val="restart"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AD2353" w:rsidRPr="00CB7BD9" w:rsidRDefault="007A6FDB" w:rsidP="007A6FD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D2353" w:rsidRPr="00CB7BD9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«Волшебный квадрат»</w:t>
            </w:r>
          </w:p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Фигура «Ежик»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A6FDB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«Волшебный квадрат»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A6FDB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18.04.2025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«Составляем фигуры из альбомов»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A6FDB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25.04.2025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«Сколько флажков на каждой мачте?»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8" w:type="dxa"/>
            <w:vMerge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A6FDB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30.04.2025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«Вкусный цветок»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8" w:type="dxa"/>
            <w:vMerge w:val="restart"/>
            <w:textDirection w:val="btLr"/>
            <w:vAlign w:val="center"/>
          </w:tcPr>
          <w:p w:rsidR="00AD2353" w:rsidRPr="00CB7BD9" w:rsidRDefault="00AD2353" w:rsidP="00CB7BD9">
            <w:pPr>
              <w:widowControl w:val="0"/>
              <w:jc w:val="center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AD2353" w:rsidRPr="00CB7BD9" w:rsidRDefault="007A6FDB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09.05.2025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«Составляем фигуры из альбомов»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8" w:type="dxa"/>
            <w:vMerge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AD2353" w:rsidP="007A6FDB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  <w:r w:rsidR="007A6FDB">
              <w:rPr>
                <w:sz w:val="24"/>
                <w:szCs w:val="24"/>
              </w:rPr>
              <w:t>8.05.2025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«Кораблик Плюх-Плюх»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8" w:type="dxa"/>
            <w:vMerge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A6FDB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«Путаница»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  <w:tr w:rsidR="00AD2353" w:rsidRPr="00CB7BD9" w:rsidTr="00CB7BD9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8" w:type="dxa"/>
            <w:vMerge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353" w:rsidRPr="00CB7BD9" w:rsidRDefault="007A6FDB" w:rsidP="00CB7BD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</w:p>
        </w:tc>
        <w:tc>
          <w:tcPr>
            <w:tcW w:w="2410" w:type="dxa"/>
          </w:tcPr>
          <w:p w:rsidR="00AD2353" w:rsidRPr="00AD2353" w:rsidRDefault="00AD2353" w:rsidP="001D55F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D2353">
              <w:rPr>
                <w:color w:val="000000"/>
                <w:sz w:val="24"/>
                <w:szCs w:val="24"/>
                <w:lang w:eastAsia="ru-RU"/>
              </w:rPr>
              <w:t>«Надеваем флажки»</w:t>
            </w:r>
          </w:p>
        </w:tc>
        <w:tc>
          <w:tcPr>
            <w:tcW w:w="1985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  <w:r w:rsidRPr="00CB7BD9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AD2353" w:rsidRPr="00CB7BD9" w:rsidRDefault="00AD2353" w:rsidP="00CB7BD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B7BD9" w:rsidRPr="0036706E" w:rsidRDefault="0036706E" w:rsidP="0036706E">
      <w:pPr>
        <w:shd w:val="clear" w:color="auto" w:fill="FFFFFF"/>
        <w:spacing w:after="0" w:line="240" w:lineRule="auto"/>
        <w:ind w:left="-99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</w:p>
    <w:p w:rsidR="00CB7BD9" w:rsidRDefault="00CB7BD9" w:rsidP="00CB7BD9">
      <w:pPr>
        <w:spacing w:after="0"/>
        <w:ind w:right="30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68EB" w:rsidRPr="00CB7BD9" w:rsidRDefault="005168EB" w:rsidP="00CB7BD9">
      <w:pPr>
        <w:spacing w:after="0"/>
        <w:ind w:right="3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D422EF" wp14:editId="154D12FA">
                <wp:simplePos x="0" y="0"/>
                <wp:positionH relativeFrom="column">
                  <wp:posOffset>-201760</wp:posOffset>
                </wp:positionH>
                <wp:positionV relativeFrom="paragraph">
                  <wp:posOffset>74687</wp:posOffset>
                </wp:positionV>
                <wp:extent cx="160477" cy="44552"/>
                <wp:effectExtent l="0" t="0" r="0" b="0"/>
                <wp:wrapTopAndBottom/>
                <wp:docPr id="7" name="Group 89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77" cy="44552"/>
                          <a:chOff x="0" y="0"/>
                          <a:chExt cx="160477" cy="44552"/>
                        </a:xfrm>
                      </wpg:grpSpPr>
                      <wps:wsp>
                        <wps:cNvPr id="8" name="Rectangle 16739"/>
                        <wps:cNvSpPr/>
                        <wps:spPr>
                          <a:xfrm rot="5399999">
                            <a:off x="24132" y="-77089"/>
                            <a:ext cx="59254" cy="21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5FB" w:rsidRDefault="001D55FB" w:rsidP="005168EB">
                              <w:pPr>
                                <w:spacing w:after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9915" o:spid="_x0000_s1028" style="position:absolute;margin-left:-15.9pt;margin-top:5.9pt;width:12.65pt;height:3.5pt;z-index:251661312" coordsize="160477,4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">
                <v:rect id="Rectangle 16739" o:spid="_x0000_s1029" style="position:absolute;left:24132;top:-77089;width:59254;height:21343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09rL8A&#10;AADaAAAADwAAAGRycy9kb3ducmV2LnhtbERPzWqDQBC+B/IOywR6q2tyKMG4SmkQAjnYpD7A4E5d&#10;G3dW3I2xb989FHL8+P7zcrGDmGnyvWMF2yQFQdw63XOnoPmqXvcgfEDWODgmBb/koSzWqxwz7R58&#10;ofkaOhFD2GeowIQwZlL61pBFn7iROHLfbrIYIpw6qSd8xHA7yF2avkmLPccGgyN9GGpv17tVUN9q&#10;c5z7qul+zl7TZ+2OVTgp9bJZ3g8gAi3hKf53n7SCuDVeiTdAF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XT2svwAAANoAAAAPAAAAAAAAAAAAAAAAAJgCAABkcnMvZG93bnJl&#10;di54bWxQSwUGAAAAAAQABAD1AAAAhAMAAAAA&#10;" filled="f" stroked="f">
                  <v:textbox inset="0,0,0,0">
                    <w:txbxContent>
                      <w:p w:rsidR="001D55FB" w:rsidRDefault="001D55FB" w:rsidP="005168EB">
                        <w:pPr>
                          <w:spacing w:after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5168EB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DDC6E1" wp14:editId="7F237934">
                <wp:simplePos x="0" y="0"/>
                <wp:positionH relativeFrom="column">
                  <wp:posOffset>-201760</wp:posOffset>
                </wp:positionH>
                <wp:positionV relativeFrom="paragraph">
                  <wp:posOffset>74687</wp:posOffset>
                </wp:positionV>
                <wp:extent cx="160477" cy="44552"/>
                <wp:effectExtent l="0" t="0" r="0" b="0"/>
                <wp:wrapTopAndBottom/>
                <wp:docPr id="29" name="Group 91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77" cy="44552"/>
                          <a:chOff x="0" y="0"/>
                          <a:chExt cx="160477" cy="44552"/>
                        </a:xfrm>
                      </wpg:grpSpPr>
                      <wps:wsp>
                        <wps:cNvPr id="30" name="Rectangle 18945"/>
                        <wps:cNvSpPr/>
                        <wps:spPr>
                          <a:xfrm rot="5399999">
                            <a:off x="24132" y="-77089"/>
                            <a:ext cx="59254" cy="21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5FB" w:rsidRDefault="001D55FB" w:rsidP="005168EB">
                              <w:pPr>
                                <w:spacing w:after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290" o:spid="_x0000_s1030" style="position:absolute;margin-left:-15.9pt;margin-top:5.9pt;width:12.65pt;height:3.5pt;z-index:251662336" coordsize="160477,4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">
                <v:rect id="Rectangle 18945" o:spid="_x0000_s1031" style="position:absolute;left:24132;top:-77089;width:59254;height:21343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Iub8A&#10;AADbAAAADwAAAGRycy9kb3ducmV2LnhtbERPzYrCMBC+L/gOYQRva6qCLF1jEaUgeKjr+gBDMza1&#10;zaQ0sda3N4eFPX58/5tstK0YqPe1YwWLeQKCuHS65krB9Tf//ALhA7LG1jEpeJGHbDv52GCq3ZN/&#10;aLiESsQQ9ikqMCF0qZS+NGTRz11HHLmb6y2GCPtK6h6fMdy2cpkka2mx5thgsKO9obK5PKyCoinM&#10;Yajza3U/eU3nwh3ycFRqNh133yACjeFf/Oc+agWruD5+i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F4i5vwAAANsAAAAPAAAAAAAAAAAAAAAAAJgCAABkcnMvZG93bnJl&#10;di54bWxQSwUGAAAAAAQABAD1AAAAhAMAAAAA&#10;" filled="f" stroked="f">
                  <v:textbox inset="0,0,0,0">
                    <w:txbxContent>
                      <w:p w:rsidR="001D55FB" w:rsidRDefault="001D55FB" w:rsidP="005168EB">
                        <w:pPr>
                          <w:spacing w:after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5168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Планируемые результаты.</w:t>
      </w:r>
    </w:p>
    <w:p w:rsidR="005168EB" w:rsidRPr="005168EB" w:rsidRDefault="005168EB" w:rsidP="005168EB">
      <w:pPr>
        <w:spacing w:after="0" w:line="240" w:lineRule="auto"/>
        <w:ind w:left="-113" w:right="113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результате освоения </w:t>
      </w:r>
      <w:r w:rsidRPr="005168E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программы ребенок научиться</w:t>
      </w:r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168EB" w:rsidRPr="005168EB" w:rsidRDefault="005168EB" w:rsidP="005168EB">
      <w:pPr>
        <w:numPr>
          <w:ilvl w:val="0"/>
          <w:numId w:val="5"/>
        </w:numPr>
        <w:spacing w:after="0" w:line="240" w:lineRule="auto"/>
        <w:ind w:righ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называть геометрические фигуры, составлять плоскостные изображения по схемам и по замыслу;</w:t>
      </w:r>
    </w:p>
    <w:p w:rsidR="005168EB" w:rsidRPr="005168EB" w:rsidRDefault="005168EB" w:rsidP="005168EB">
      <w:pPr>
        <w:numPr>
          <w:ilvl w:val="0"/>
          <w:numId w:val="5"/>
        </w:numPr>
        <w:spacing w:after="0" w:line="240" w:lineRule="auto"/>
        <w:ind w:righ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приемы анализа, синтеза, сравнения, классификации, устанавливать закономерность;</w:t>
      </w:r>
    </w:p>
    <w:p w:rsidR="005168EB" w:rsidRPr="005168EB" w:rsidRDefault="005168EB" w:rsidP="005168EB">
      <w:pPr>
        <w:numPr>
          <w:ilvl w:val="0"/>
          <w:numId w:val="5"/>
        </w:numPr>
        <w:spacing w:after="0" w:line="240" w:lineRule="auto"/>
        <w:ind w:righ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пространстве и на плоскости;</w:t>
      </w:r>
    </w:p>
    <w:p w:rsidR="005168EB" w:rsidRPr="005168EB" w:rsidRDefault="005168EB" w:rsidP="005168EB">
      <w:pPr>
        <w:numPr>
          <w:ilvl w:val="0"/>
          <w:numId w:val="5"/>
        </w:numPr>
        <w:spacing w:after="0" w:line="240" w:lineRule="auto"/>
        <w:ind w:righ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степени активности в самостоятельной деятельности;</w:t>
      </w:r>
    </w:p>
    <w:p w:rsidR="005168EB" w:rsidRPr="005168EB" w:rsidRDefault="005168EB" w:rsidP="005168EB">
      <w:pPr>
        <w:numPr>
          <w:ilvl w:val="0"/>
          <w:numId w:val="5"/>
        </w:numPr>
        <w:spacing w:after="0" w:line="240" w:lineRule="auto"/>
        <w:ind w:righ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суждения, доказательства, объяснять свою позицию, выражать свое мнение.</w:t>
      </w:r>
    </w:p>
    <w:p w:rsidR="005168EB" w:rsidRPr="005168EB" w:rsidRDefault="005168EB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68EB" w:rsidRPr="005168EB" w:rsidRDefault="005168EB" w:rsidP="005168EB">
      <w:pPr>
        <w:spacing w:after="8" w:line="236" w:lineRule="auto"/>
        <w:ind w:left="165" w:right="-1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№ 2 «Комплекс организационно-педагогических условий»</w:t>
      </w:r>
    </w:p>
    <w:p w:rsidR="005168EB" w:rsidRPr="005168EB" w:rsidRDefault="005168EB" w:rsidP="005168EB">
      <w:pPr>
        <w:spacing w:after="8" w:line="236" w:lineRule="auto"/>
        <w:ind w:left="165" w:right="-1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Материально-техническое обеспечение </w:t>
      </w:r>
    </w:p>
    <w:p w:rsidR="005168EB" w:rsidRPr="005168EB" w:rsidRDefault="005168EB" w:rsidP="005168EB">
      <w:pPr>
        <w:spacing w:after="8" w:line="236" w:lineRule="auto"/>
        <w:ind w:left="165" w:right="-15" w:hanging="10"/>
        <w:rPr>
          <w:rFonts w:ascii="Times New Roman" w:eastAsia="Calibri" w:hAnsi="Times New Roman" w:cs="Times New Roman"/>
          <w:sz w:val="24"/>
          <w:szCs w:val="24"/>
        </w:rPr>
      </w:pPr>
      <w:r w:rsidRPr="005168EB">
        <w:rPr>
          <w:rFonts w:ascii="Times New Roman" w:eastAsia="Calibri" w:hAnsi="Times New Roman" w:cs="Times New Roman"/>
          <w:sz w:val="24"/>
          <w:szCs w:val="24"/>
        </w:rPr>
        <w:t xml:space="preserve"> Занятия проводятся в групповой комнате детского сада.</w:t>
      </w:r>
    </w:p>
    <w:p w:rsidR="003E7B77" w:rsidRPr="005168EB" w:rsidRDefault="005168EB" w:rsidP="003E7B77">
      <w:pPr>
        <w:spacing w:after="8" w:line="236" w:lineRule="auto"/>
        <w:ind w:left="165" w:right="-15" w:hanging="10"/>
        <w:rPr>
          <w:rFonts w:ascii="Times New Roman" w:eastAsia="Calibri" w:hAnsi="Times New Roman" w:cs="Times New Roman"/>
          <w:sz w:val="24"/>
          <w:szCs w:val="24"/>
        </w:rPr>
      </w:pPr>
      <w:r w:rsidRPr="005168EB">
        <w:rPr>
          <w:rFonts w:ascii="Times New Roman" w:eastAsia="Calibri" w:hAnsi="Times New Roman" w:cs="Times New Roman"/>
          <w:sz w:val="24"/>
          <w:szCs w:val="24"/>
        </w:rPr>
        <w:t>Перечень игр:</w:t>
      </w:r>
      <w:r w:rsidR="003E7B77">
        <w:rPr>
          <w:rFonts w:ascii="Times New Roman" w:eastAsia="Calibri" w:hAnsi="Times New Roman" w:cs="Times New Roman"/>
          <w:sz w:val="24"/>
          <w:szCs w:val="24"/>
        </w:rPr>
        <w:t xml:space="preserve">  малая развивающая среда «Фиолетовый лес», комплект «</w:t>
      </w:r>
      <w:proofErr w:type="spellStart"/>
      <w:proofErr w:type="gramStart"/>
      <w:r w:rsidR="003E7B77">
        <w:rPr>
          <w:rFonts w:ascii="Times New Roman" w:eastAsia="Calibri" w:hAnsi="Times New Roman" w:cs="Times New Roman"/>
          <w:sz w:val="24"/>
          <w:szCs w:val="24"/>
        </w:rPr>
        <w:t>Круговерт</w:t>
      </w:r>
      <w:proofErr w:type="spellEnd"/>
      <w:r w:rsidR="003E7B7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="003E7B77">
        <w:rPr>
          <w:rFonts w:ascii="Times New Roman" w:eastAsia="Calibri" w:hAnsi="Times New Roman" w:cs="Times New Roman"/>
          <w:sz w:val="24"/>
          <w:szCs w:val="24"/>
        </w:rPr>
        <w:t xml:space="preserve"> стрелочка», набор карточек «Разноцветные гномы», набор «Разноцветные липучки»,  игровое поле «Мини – Ларчик», волшебный сундучок «</w:t>
      </w:r>
      <w:proofErr w:type="spellStart"/>
      <w:r w:rsidR="003E7B77">
        <w:rPr>
          <w:rFonts w:ascii="Times New Roman" w:eastAsia="Calibri" w:hAnsi="Times New Roman" w:cs="Times New Roman"/>
          <w:sz w:val="24"/>
          <w:szCs w:val="24"/>
        </w:rPr>
        <w:t>МиниЛарчик</w:t>
      </w:r>
      <w:proofErr w:type="spellEnd"/>
      <w:r w:rsidR="003E7B77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="003E7B77">
        <w:rPr>
          <w:rFonts w:ascii="Times New Roman" w:eastAsia="Calibri" w:hAnsi="Times New Roman" w:cs="Times New Roman"/>
          <w:sz w:val="24"/>
          <w:szCs w:val="24"/>
        </w:rPr>
        <w:t>Игровизор</w:t>
      </w:r>
      <w:proofErr w:type="spellEnd"/>
      <w:r w:rsidR="003E7B77">
        <w:rPr>
          <w:rFonts w:ascii="Times New Roman" w:eastAsia="Calibri" w:hAnsi="Times New Roman" w:cs="Times New Roman"/>
          <w:sz w:val="24"/>
          <w:szCs w:val="24"/>
        </w:rPr>
        <w:t>, Математические корзинки Ларчик, корабль «Брызг-брызг».</w:t>
      </w:r>
    </w:p>
    <w:p w:rsidR="005168EB" w:rsidRPr="005168EB" w:rsidRDefault="005168EB" w:rsidP="005168EB">
      <w:pPr>
        <w:spacing w:after="72" w:line="249" w:lineRule="auto"/>
        <w:ind w:left="3" w:right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Calibri" w:hAnsi="Times New Roman" w:cs="Times New Roman"/>
          <w:b/>
          <w:sz w:val="24"/>
          <w:szCs w:val="24"/>
        </w:rPr>
        <w:t>Информационное обеспечение</w:t>
      </w:r>
      <w:r w:rsidRPr="005168E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="003144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«Фиолетовый лес»</w:t>
      </w:r>
      <w:r w:rsidRPr="005168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7B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методическое пособие под ред. </w:t>
      </w:r>
      <w:proofErr w:type="spellStart"/>
      <w:r w:rsidR="003E7B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В.Воскобовича</w:t>
      </w:r>
      <w:proofErr w:type="spellEnd"/>
      <w:r w:rsidR="003E7B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68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СПб.: </w:t>
      </w:r>
      <w:r w:rsidR="003E7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«Развивающие игры </w:t>
      </w:r>
      <w:proofErr w:type="spellStart"/>
      <w:r w:rsidR="003E7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="003E7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144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7B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методические рекомендации к «</w:t>
      </w:r>
      <w:proofErr w:type="spellStart"/>
      <w:r w:rsidR="003E7B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Коврографу</w:t>
      </w:r>
      <w:proofErr w:type="spellEnd"/>
      <w:r w:rsidR="003E7B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Ларчик» и «Мини Ларчик» </w:t>
      </w:r>
      <w:r w:rsidR="003144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2017 </w:t>
      </w:r>
      <w:r w:rsidRPr="005168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</w:t>
      </w:r>
      <w:r w:rsidR="003E7B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методика «</w:t>
      </w:r>
      <w:proofErr w:type="spellStart"/>
      <w:r w:rsidR="003E7B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МиниЛарчик</w:t>
      </w:r>
      <w:proofErr w:type="spellEnd"/>
      <w:r w:rsidR="003E7B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5168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интернет источники </w:t>
      </w:r>
      <w:proofErr w:type="gramEnd"/>
    </w:p>
    <w:p w:rsidR="005168EB" w:rsidRPr="005168EB" w:rsidRDefault="005168EB" w:rsidP="005168EB">
      <w:pPr>
        <w:spacing w:after="8"/>
        <w:ind w:right="1134"/>
        <w:rPr>
          <w:rFonts w:ascii="Times New Roman" w:eastAsia="Calibri" w:hAnsi="Times New Roman" w:cs="Times New Roman"/>
          <w:b/>
          <w:sz w:val="24"/>
          <w:szCs w:val="24"/>
        </w:rPr>
      </w:pPr>
      <w:r w:rsidRPr="005168EB">
        <w:rPr>
          <w:rFonts w:ascii="Times New Roman" w:eastAsia="Calibri" w:hAnsi="Times New Roman" w:cs="Times New Roman"/>
          <w:b/>
          <w:sz w:val="24"/>
          <w:szCs w:val="24"/>
        </w:rPr>
        <w:t xml:space="preserve">Кадровое обеспечение: </w:t>
      </w:r>
      <w:r w:rsidRPr="005168EB">
        <w:rPr>
          <w:rFonts w:ascii="Times New Roman" w:eastAsia="Calibri" w:hAnsi="Times New Roman" w:cs="Times New Roman"/>
          <w:sz w:val="24"/>
          <w:szCs w:val="24"/>
        </w:rPr>
        <w:t>Занятия проводят педагоги группы, творческие, компетентные, способные к развитию умений мобилизовать свой личностный потенциал в современной системе воспитания и развития дошкольника.</w:t>
      </w:r>
    </w:p>
    <w:p w:rsidR="005168EB" w:rsidRPr="005168EB" w:rsidRDefault="005168EB" w:rsidP="005168EB">
      <w:pPr>
        <w:tabs>
          <w:tab w:val="left" w:pos="1074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5168EB">
        <w:rPr>
          <w:rFonts w:ascii="Times New Roman" w:eastAsia="Calibri" w:hAnsi="Times New Roman" w:cs="Times New Roman"/>
          <w:b/>
          <w:sz w:val="24"/>
          <w:szCs w:val="24"/>
        </w:rPr>
        <w:t>ФОРМЫ ОТЧЕТНОСТИ ОБРАЗОВАТЕЛЬНЫХ РЕЗУЛЬТАТОВ.</w:t>
      </w:r>
    </w:p>
    <w:p w:rsidR="005168EB" w:rsidRPr="005168EB" w:rsidRDefault="005168EB" w:rsidP="005168EB">
      <w:pPr>
        <w:numPr>
          <w:ilvl w:val="0"/>
          <w:numId w:val="3"/>
        </w:numPr>
        <w:tabs>
          <w:tab w:val="left" w:pos="1074"/>
        </w:tabs>
        <w:spacing w:after="12" w:line="236" w:lineRule="auto"/>
        <w:ind w:right="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8EB">
        <w:rPr>
          <w:rFonts w:ascii="Times New Roman" w:eastAsia="Calibri" w:hAnsi="Times New Roman" w:cs="Times New Roman"/>
          <w:sz w:val="24"/>
          <w:szCs w:val="24"/>
        </w:rPr>
        <w:t>Журнал посещаемости</w:t>
      </w:r>
    </w:p>
    <w:p w:rsidR="005168EB" w:rsidRPr="005168EB" w:rsidRDefault="005168EB" w:rsidP="005168EB">
      <w:pPr>
        <w:tabs>
          <w:tab w:val="left" w:pos="1074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8EB" w:rsidRPr="005168EB" w:rsidRDefault="005168EB" w:rsidP="005168EB">
      <w:pPr>
        <w:tabs>
          <w:tab w:val="left" w:pos="1074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168EB">
        <w:rPr>
          <w:rFonts w:ascii="Times New Roman" w:eastAsia="Calibri" w:hAnsi="Times New Roman" w:cs="Times New Roman"/>
          <w:b/>
          <w:sz w:val="24"/>
          <w:szCs w:val="24"/>
        </w:rPr>
        <w:t>Форма предъявления и демонстрация образовательных результатов</w:t>
      </w:r>
    </w:p>
    <w:p w:rsidR="005168EB" w:rsidRPr="005168EB" w:rsidRDefault="005168EB" w:rsidP="005168EB">
      <w:pPr>
        <w:tabs>
          <w:tab w:val="left" w:pos="107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68EB">
        <w:rPr>
          <w:rFonts w:ascii="Times New Roman" w:eastAsia="Calibri" w:hAnsi="Times New Roman" w:cs="Times New Roman"/>
          <w:sz w:val="24"/>
          <w:szCs w:val="24"/>
        </w:rPr>
        <w:t>Открытое занятие</w:t>
      </w:r>
    </w:p>
    <w:p w:rsidR="005168EB" w:rsidRPr="005168EB" w:rsidRDefault="005168EB" w:rsidP="005168EB">
      <w:pPr>
        <w:tabs>
          <w:tab w:val="left" w:pos="1074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5168E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ОЦЕНОЧНЫЕ МАТЕРИАЛЫ.</w:t>
      </w:r>
    </w:p>
    <w:p w:rsidR="005168EB" w:rsidRPr="005168EB" w:rsidRDefault="005168EB" w:rsidP="005168EB">
      <w:pPr>
        <w:tabs>
          <w:tab w:val="left" w:pos="1074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5168EB">
        <w:rPr>
          <w:rFonts w:ascii="Times New Roman" w:eastAsia="Calibri" w:hAnsi="Times New Roman" w:cs="Times New Roman"/>
          <w:sz w:val="24"/>
          <w:szCs w:val="24"/>
        </w:rPr>
        <w:t xml:space="preserve">Проводиться в соответствии с рекомендациями автора развивающих игр: </w:t>
      </w:r>
      <w:proofErr w:type="spellStart"/>
      <w:r w:rsidRPr="005168EB">
        <w:rPr>
          <w:rFonts w:ascii="Times New Roman" w:eastAsia="Calibri" w:hAnsi="Times New Roman" w:cs="Times New Roman"/>
          <w:sz w:val="24"/>
          <w:szCs w:val="24"/>
        </w:rPr>
        <w:t>Воскобовича</w:t>
      </w:r>
      <w:proofErr w:type="spellEnd"/>
      <w:r w:rsidRPr="005168EB">
        <w:rPr>
          <w:rFonts w:ascii="Times New Roman" w:eastAsia="Calibri" w:hAnsi="Times New Roman" w:cs="Times New Roman"/>
          <w:sz w:val="24"/>
          <w:szCs w:val="24"/>
        </w:rPr>
        <w:t xml:space="preserve"> В.В., </w:t>
      </w:r>
      <w:proofErr w:type="spellStart"/>
      <w:r w:rsidRPr="005168EB">
        <w:rPr>
          <w:rFonts w:ascii="Times New Roman" w:eastAsia="Calibri" w:hAnsi="Times New Roman" w:cs="Times New Roman"/>
          <w:sz w:val="24"/>
          <w:szCs w:val="24"/>
        </w:rPr>
        <w:t>Харько</w:t>
      </w:r>
      <w:proofErr w:type="spellEnd"/>
      <w:r w:rsidRPr="005168EB">
        <w:rPr>
          <w:rFonts w:ascii="Times New Roman" w:eastAsia="Calibri" w:hAnsi="Times New Roman" w:cs="Times New Roman"/>
          <w:sz w:val="24"/>
          <w:szCs w:val="24"/>
        </w:rPr>
        <w:t xml:space="preserve"> Т.Г. «Игровая технология интеллектуально – творческого развития детей дошкольного возраста 3-7 лет «Сказочные лабиринты игры», книга 1 «Методика»</w:t>
      </w:r>
    </w:p>
    <w:p w:rsidR="005168EB" w:rsidRPr="005168EB" w:rsidRDefault="005168EB" w:rsidP="005168EB">
      <w:pPr>
        <w:tabs>
          <w:tab w:val="left" w:pos="1074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5168EB">
        <w:rPr>
          <w:rFonts w:ascii="Times New Roman" w:eastAsia="Calibri" w:hAnsi="Times New Roman" w:cs="Times New Roman"/>
          <w:b/>
          <w:sz w:val="24"/>
          <w:szCs w:val="24"/>
        </w:rPr>
        <w:t>МЕТОДИЧЕСКИЕ МАТЕРИАЛЫ</w:t>
      </w:r>
    </w:p>
    <w:p w:rsidR="005168EB" w:rsidRPr="005168EB" w:rsidRDefault="005168EB" w:rsidP="005168EB">
      <w:pPr>
        <w:spacing w:after="12" w:line="236" w:lineRule="auto"/>
        <w:ind w:left="25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  <w:r w:rsidRPr="005168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16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</w:t>
      </w: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тематическая совместная игровая  деятельность </w:t>
      </w:r>
    </w:p>
    <w:p w:rsidR="005168EB" w:rsidRPr="005168EB" w:rsidRDefault="005168EB" w:rsidP="005168EB">
      <w:pPr>
        <w:spacing w:after="12" w:line="236" w:lineRule="auto"/>
        <w:ind w:left="25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и ребенка. </w:t>
      </w:r>
    </w:p>
    <w:p w:rsidR="005168EB" w:rsidRPr="005168EB" w:rsidRDefault="005168EB" w:rsidP="005168EB">
      <w:pPr>
        <w:spacing w:after="12" w:line="236" w:lineRule="auto"/>
        <w:ind w:left="257" w:right="69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совместной деятельности участвует подгруппа детей в количестве </w:t>
      </w:r>
    </w:p>
    <w:p w:rsidR="005168EB" w:rsidRPr="005168EB" w:rsidRDefault="005168EB" w:rsidP="005168EB">
      <w:pPr>
        <w:spacing w:after="12" w:line="236" w:lineRule="auto"/>
        <w:ind w:left="257" w:right="69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– 11 человек.  </w:t>
      </w:r>
    </w:p>
    <w:p w:rsidR="005168EB" w:rsidRPr="005168EB" w:rsidRDefault="005168EB" w:rsidP="005168EB">
      <w:pPr>
        <w:spacing w:after="12" w:line="236" w:lineRule="auto"/>
        <w:ind w:left="257" w:right="9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носит развивающий характер и проходит в игровой форме, с интересным  сказочным содержанием, в ходе которой дошкольники решают творческие и проблемно – поисковые задачи. Педагог становится партнером по игре.  </w:t>
      </w:r>
    </w:p>
    <w:p w:rsidR="005168EB" w:rsidRPr="005168EB" w:rsidRDefault="005168EB" w:rsidP="005168EB">
      <w:pPr>
        <w:spacing w:after="12" w:line="236" w:lineRule="auto"/>
        <w:ind w:left="257" w:right="9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игровой деятельности воспитатель  говорит от лица автора - рассказчика и имени персонажей, которые появляются постепенно в течение всего учебного года.  Взрослый дает возможность подумать и самостоятельно выполнить действия, решить задачу и ответить на вопрос. Такой подход способствует развитию у детей самостоятельности, появлению творческих способностей, желание добиться результата.  Некоторые игровые  ситуации выстраиваются таким образом, что дают возможность дошкольнику  предложить решение, выбрать способы действия, любую игру или сюжетную линию.  </w:t>
      </w:r>
    </w:p>
    <w:p w:rsidR="005168EB" w:rsidRPr="005168EB" w:rsidRDefault="005168EB" w:rsidP="005168EB">
      <w:pPr>
        <w:spacing w:after="12" w:line="236" w:lineRule="auto"/>
        <w:ind w:left="257" w:right="9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игровой ситуации педагог  задает итоговые вопросы, которые показывают, как  был усвоен  материал и постепенно переводит совместную деятельность в самостоятельную, если у детей не угас интерес, и они готовы продолжить игру. </w:t>
      </w:r>
    </w:p>
    <w:p w:rsidR="005168EB" w:rsidRPr="005168EB" w:rsidRDefault="005168EB" w:rsidP="005168EB">
      <w:pPr>
        <w:spacing w:after="12" w:line="236" w:lineRule="auto"/>
        <w:ind w:left="25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Используются задачи, развивающие волевую регуляцию, умение </w:t>
      </w:r>
    </w:p>
    <w:p w:rsidR="005168EB" w:rsidRPr="005168EB" w:rsidRDefault="005168EB" w:rsidP="005168EB">
      <w:pPr>
        <w:spacing w:after="12" w:line="236" w:lineRule="auto"/>
        <w:ind w:left="25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действовать по заданным правилам и алгоритмам. </w:t>
      </w:r>
    </w:p>
    <w:p w:rsidR="005168EB" w:rsidRPr="005168EB" w:rsidRDefault="005168EB" w:rsidP="005168EB">
      <w:pPr>
        <w:spacing w:after="12" w:line="236" w:lineRule="auto"/>
        <w:ind w:left="247" w:right="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подход  даст  возможность активизировать дошкольников на активное участие в занимательном сюжете, развить познавательную мотивацию.  </w:t>
      </w:r>
    </w:p>
    <w:p w:rsidR="005168EB" w:rsidRPr="005168EB" w:rsidRDefault="005168EB" w:rsidP="005168EB">
      <w:pPr>
        <w:spacing w:after="12" w:line="236" w:lineRule="auto"/>
        <w:ind w:left="247" w:right="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освоения игр, предполагает знакомство детей с новыми игровыми приемами, приобретению навыков конструирования, выполнение заданий, требующих интеллектуального напряжения, концентрации внимания и волевых усилий. Игровые умения совершенствуются в творческой  деятельности – как самостоятельной, так и совместной деятельности (ребенок-взрослый). </w:t>
      </w:r>
    </w:p>
    <w:p w:rsidR="005168EB" w:rsidRPr="005168EB" w:rsidRDefault="005168EB" w:rsidP="005168EB">
      <w:pPr>
        <w:spacing w:after="12" w:line="236" w:lineRule="auto"/>
        <w:ind w:left="257" w:right="95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побуждает детей к обогащению игрового содержания, придумыванию новых игровых сюжетов, конструированию новых фигур, узоров, предметных форм и т.д. </w:t>
      </w:r>
    </w:p>
    <w:p w:rsidR="005168EB" w:rsidRPr="005168EB" w:rsidRDefault="005168EB" w:rsidP="005168EB">
      <w:pPr>
        <w:spacing w:before="225" w:after="0" w:line="240" w:lineRule="auto"/>
        <w:ind w:right="7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Методы реализации </w:t>
      </w:r>
      <w:r w:rsidRPr="005168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программы</w:t>
      </w:r>
    </w:p>
    <w:p w:rsidR="005168EB" w:rsidRPr="005168EB" w:rsidRDefault="005168EB" w:rsidP="005168EB">
      <w:pPr>
        <w:spacing w:after="0" w:line="240" w:lineRule="auto"/>
        <w:ind w:left="75" w:right="75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Методы, в основе которых лежит способ организации </w:t>
      </w: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занятия</w:t>
      </w: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5168EB" w:rsidRPr="005168EB" w:rsidRDefault="005168EB" w:rsidP="005168EB">
      <w:pPr>
        <w:spacing w:after="0" w:line="240" w:lineRule="auto"/>
        <w:ind w:left="75" w:right="75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устное изложение, беседа, рассказ;</w:t>
      </w:r>
    </w:p>
    <w:p w:rsidR="005168EB" w:rsidRPr="005168EB" w:rsidRDefault="005168EB" w:rsidP="005168EB">
      <w:pPr>
        <w:spacing w:after="0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• наглядный (иллюстраций, наблюдение, показ </w:t>
      </w:r>
      <w:r w:rsidRPr="005168E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(выполнение)</w:t>
      </w: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руководителем, </w:t>
      </w:r>
      <w:r w:rsidRPr="005168EB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работа по образцу и др</w:t>
      </w: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.);</w:t>
      </w:r>
      <w:proofErr w:type="gramEnd"/>
    </w:p>
    <w:p w:rsidR="005168EB" w:rsidRPr="005168EB" w:rsidRDefault="005168EB" w:rsidP="005168EB">
      <w:pPr>
        <w:spacing w:after="0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практический</w:t>
      </w:r>
      <w:proofErr w:type="gramEnd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(выполнение </w:t>
      </w:r>
      <w:r w:rsidRPr="005168EB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работ</w:t>
      </w: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 инструкционным картам, схемам и др.)</w:t>
      </w:r>
    </w:p>
    <w:p w:rsidR="005168EB" w:rsidRPr="005168EB" w:rsidRDefault="005168EB" w:rsidP="005168EB">
      <w:pPr>
        <w:spacing w:after="0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• объяснительно – </w:t>
      </w:r>
      <w:proofErr w:type="gramStart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иллюстративный</w:t>
      </w:r>
      <w:proofErr w:type="gramEnd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– воспитанники воспринимают и усваивают готовую информацию;</w:t>
      </w:r>
    </w:p>
    <w:p w:rsidR="005168EB" w:rsidRPr="005168EB" w:rsidRDefault="005168EB" w:rsidP="005168EB">
      <w:pPr>
        <w:spacing w:after="0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• репродуктивный </w:t>
      </w:r>
      <w:proofErr w:type="gramStart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–в</w:t>
      </w:r>
      <w:proofErr w:type="gramEnd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оспитанники воспроизводят полученные знания и освоенные способы деятельности;</w:t>
      </w:r>
    </w:p>
    <w:p w:rsidR="005168EB" w:rsidRPr="005168EB" w:rsidRDefault="005168EB" w:rsidP="005168EB">
      <w:pPr>
        <w:spacing w:after="0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• частично – </w:t>
      </w:r>
      <w:proofErr w:type="gramStart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поисковый</w:t>
      </w:r>
      <w:proofErr w:type="gramEnd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– участие детей в коллективном поиске, решение поставленной задачи совместно с руководителем;</w:t>
      </w:r>
    </w:p>
    <w:p w:rsidR="005168EB" w:rsidRPr="005168EB" w:rsidRDefault="005168EB" w:rsidP="005168EB">
      <w:pPr>
        <w:spacing w:after="0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• </w:t>
      </w:r>
      <w:proofErr w:type="gramStart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исследовательский</w:t>
      </w:r>
      <w:proofErr w:type="gramEnd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– самостоятельная творческая </w:t>
      </w:r>
      <w:r w:rsidRPr="005168EB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работа детей</w:t>
      </w: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168EB" w:rsidRPr="005168EB" w:rsidRDefault="005168EB" w:rsidP="005168EB">
      <w:pPr>
        <w:spacing w:after="0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Методы, в основе которых лежит форма организации деятельности воспитанников на </w:t>
      </w: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занятиях</w:t>
      </w: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5168EB" w:rsidRPr="005168EB" w:rsidRDefault="005168EB" w:rsidP="005168EB">
      <w:pPr>
        <w:spacing w:after="0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• </w:t>
      </w:r>
      <w:proofErr w:type="gramStart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фронтальный</w:t>
      </w:r>
      <w:proofErr w:type="gramEnd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– одновременная </w:t>
      </w:r>
      <w:r w:rsidRPr="005168EB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работа со всеми учащимися</w:t>
      </w:r>
    </w:p>
    <w:p w:rsidR="005168EB" w:rsidRPr="005168EB" w:rsidRDefault="005168EB" w:rsidP="005168EB">
      <w:pPr>
        <w:spacing w:after="0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• индивидуально – </w:t>
      </w:r>
      <w:proofErr w:type="gramStart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фронтальный</w:t>
      </w:r>
      <w:proofErr w:type="gramEnd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– чередование индивидуальных и фронтальных форм </w:t>
      </w:r>
      <w:r w:rsidRPr="005168EB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работы</w:t>
      </w:r>
    </w:p>
    <w:p w:rsidR="005168EB" w:rsidRPr="005168EB" w:rsidRDefault="005168EB" w:rsidP="005168EB">
      <w:pPr>
        <w:spacing w:after="0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• групповой – организация </w:t>
      </w:r>
      <w:r w:rsidRPr="005168EB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работы в группах</w:t>
      </w: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168EB" w:rsidRPr="005168EB" w:rsidRDefault="005168EB" w:rsidP="005168EB">
      <w:pPr>
        <w:spacing w:after="0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• </w:t>
      </w:r>
      <w:proofErr w:type="gramStart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индивидуальный</w:t>
      </w:r>
      <w:proofErr w:type="gramEnd"/>
      <w:r w:rsidRPr="005168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– индивидуальное выполнение заданий, решение проблем.</w:t>
      </w:r>
    </w:p>
    <w:p w:rsidR="005168EB" w:rsidRPr="005168EB" w:rsidRDefault="005168EB" w:rsidP="005168EB">
      <w:pPr>
        <w:spacing w:after="0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Среди приемов, используемых в процессе реализации </w:t>
      </w:r>
      <w:r w:rsidRPr="005168E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кружковой деятельности</w:t>
      </w:r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усиливающих мотивацию обучения, следует </w:t>
      </w:r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назвать</w:t>
      </w:r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168EB" w:rsidRPr="005168EB" w:rsidRDefault="005168EB" w:rsidP="005168EB">
      <w:pPr>
        <w:spacing w:after="0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активизация и индивидуализация занятий;</w:t>
      </w:r>
    </w:p>
    <w:p w:rsidR="005168EB" w:rsidRPr="005168EB" w:rsidRDefault="005168EB" w:rsidP="005168EB">
      <w:pPr>
        <w:spacing w:after="0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игры и игровые ситуации;</w:t>
      </w:r>
    </w:p>
    <w:p w:rsidR="005168EB" w:rsidRPr="005168EB" w:rsidRDefault="005168EB" w:rsidP="005168EB">
      <w:pPr>
        <w:spacing w:after="225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творческие </w:t>
      </w:r>
      <w:r w:rsidRPr="005168E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 и т</w:t>
      </w:r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д.</w:t>
      </w:r>
    </w:p>
    <w:p w:rsidR="005168EB" w:rsidRPr="005168EB" w:rsidRDefault="005168EB" w:rsidP="005168EB">
      <w:pPr>
        <w:spacing w:after="225" w:line="240" w:lineRule="auto"/>
        <w:ind w:left="75" w:right="107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достижения поставленных целей </w:t>
      </w:r>
      <w:r w:rsidRPr="005168E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программы</w:t>
      </w:r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предлагаются использование методов по источнику </w:t>
      </w:r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знаний</w:t>
      </w:r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наглядный</w:t>
      </w:r>
      <w:proofErr w:type="gramEnd"/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словесный, игровой, позволяющие понять решить поставленную перед дошкольником задачу.</w:t>
      </w:r>
    </w:p>
    <w:p w:rsidR="005168EB" w:rsidRPr="0036706E" w:rsidRDefault="005168EB" w:rsidP="0036706E">
      <w:pPr>
        <w:spacing w:after="225" w:line="240" w:lineRule="auto"/>
        <w:ind w:left="257" w:right="1077" w:hanging="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 наблюдения и метод обследования позволяющие расширить и систематизировать знания об объекте деятельности.</w:t>
      </w:r>
    </w:p>
    <w:p w:rsidR="005168EB" w:rsidRPr="005168EB" w:rsidRDefault="005168EB" w:rsidP="005168EB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EB" w:rsidRPr="005168EB" w:rsidRDefault="005168EB" w:rsidP="005168EB">
      <w:pPr>
        <w:spacing w:after="279"/>
        <w:ind w:righ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CF6097" wp14:editId="2DB947D0">
                <wp:simplePos x="0" y="0"/>
                <wp:positionH relativeFrom="column">
                  <wp:posOffset>-201760</wp:posOffset>
                </wp:positionH>
                <wp:positionV relativeFrom="paragraph">
                  <wp:posOffset>74687</wp:posOffset>
                </wp:positionV>
                <wp:extent cx="160477" cy="44552"/>
                <wp:effectExtent l="0" t="0" r="0" b="0"/>
                <wp:wrapTopAndBottom/>
                <wp:docPr id="89915" name="Group 89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77" cy="44552"/>
                          <a:chOff x="0" y="0"/>
                          <a:chExt cx="160477" cy="44552"/>
                        </a:xfrm>
                      </wpg:grpSpPr>
                      <wps:wsp>
                        <wps:cNvPr id="16739" name="Rectangle 16739"/>
                        <wps:cNvSpPr/>
                        <wps:spPr>
                          <a:xfrm rot="5399999">
                            <a:off x="24132" y="-77089"/>
                            <a:ext cx="59254" cy="21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5FB" w:rsidRDefault="001D55FB" w:rsidP="005168EB">
                              <w:pPr>
                                <w:spacing w:after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position:absolute;margin-left:-15.9pt;margin-top:5.9pt;width:12.65pt;height:3.5pt;z-index:251659264" coordsize="160477,4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">
                <v:rect id="Rectangle 16739" o:spid="_x0000_s1033" style="position:absolute;left:24132;top:-77089;width:59254;height:21343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hIBcMA&#10;AADeAAAADwAAAGRycy9kb3ducmV2LnhtbERPzYrCMBC+L/gOYQRva+oK7lqNIkpB8NBd9QGGZmyq&#10;zaQ02dp9+40geJuP73eW697WoqPWV44VTMYJCOLC6YpLBedT9v4FwgdkjbVjUvBHHtarwdsSU+3u&#10;/EPdMZQihrBPUYEJoUml9IUhi37sGuLIXVxrMUTYllK3eI/htpYfSTKTFiuODQYb2hoqbsdfqyC/&#10;5WbXVdm5vB68pu/c7bKwV2o07DcLEIH68BI/3Xsd588+p3N4vBNv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hIBcMAAADeAAAADwAAAAAAAAAAAAAAAACYAgAAZHJzL2Rv&#10;d25yZXYueG1sUEsFBgAAAAAEAAQA9QAAAIgDAAAAAA==&#10;" filled="f" stroked="f">
                  <v:textbox inset="0,0,0,0">
                    <w:txbxContent>
                      <w:p w:rsidR="001D55FB" w:rsidRDefault="001D55FB" w:rsidP="005168EB">
                        <w:pPr>
                          <w:spacing w:after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5168EB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04D0ED" wp14:editId="2BCFF030">
                <wp:simplePos x="0" y="0"/>
                <wp:positionH relativeFrom="column">
                  <wp:posOffset>-201760</wp:posOffset>
                </wp:positionH>
                <wp:positionV relativeFrom="paragraph">
                  <wp:posOffset>74687</wp:posOffset>
                </wp:positionV>
                <wp:extent cx="160477" cy="44552"/>
                <wp:effectExtent l="0" t="0" r="0" b="0"/>
                <wp:wrapTopAndBottom/>
                <wp:docPr id="91290" name="Group 91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77" cy="44552"/>
                          <a:chOff x="0" y="0"/>
                          <a:chExt cx="160477" cy="44552"/>
                        </a:xfrm>
                      </wpg:grpSpPr>
                      <wps:wsp>
                        <wps:cNvPr id="18945" name="Rectangle 18945"/>
                        <wps:cNvSpPr/>
                        <wps:spPr>
                          <a:xfrm rot="5399999">
                            <a:off x="24132" y="-77089"/>
                            <a:ext cx="59254" cy="21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5FB" w:rsidRDefault="001D55FB" w:rsidP="005168EB">
                              <w:pPr>
                                <w:spacing w:after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4" style="position:absolute;margin-left:-15.9pt;margin-top:5.9pt;width:12.65pt;height:3.5pt;z-index:251660288" coordsize="160477,4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">
                <v:rect id="Rectangle 18945" o:spid="_x0000_s1035" style="position:absolute;left:24132;top:-77089;width:59254;height:21343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7ZW8MA&#10;AADeAAAADwAAAGRycy9kb3ducmV2LnhtbERP22rCQBB9L/Qflin0rW4qtcToKkUJCD6kXj5gyI7Z&#10;aHY2ZLcx/XtXEHybw7nOfDnYRvTU+dqxgs9RAoK4dLrmSsHxkH+kIHxA1tg4JgX/5GG5eH2ZY6bd&#10;lXfU70MlYgj7DBWYENpMSl8asuhHriWO3Ml1FkOEXSV1h9cYbhs5TpJvabHm2GCwpZWh8rL/swqK&#10;S2HWfZ0fq/PWa/ot3DoPG6Xe34afGYhAQ3iKH+6NjvPT6dcE7u/EG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7ZW8MAAADeAAAADwAAAAAAAAAAAAAAAACYAgAAZHJzL2Rv&#10;d25yZXYueG1sUEsFBgAAAAAEAAQA9QAAAIgDAAAAAA==&#10;" filled="f" stroked="f">
                  <v:textbox inset="0,0,0,0">
                    <w:txbxContent>
                      <w:p w:rsidR="001D55FB" w:rsidRDefault="001D55FB" w:rsidP="005168EB">
                        <w:pPr>
                          <w:spacing w:after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5168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СПИСОК ИСПОЛЬЗУЕМОЙ ЛИТЕРАТУРЫ.</w:t>
      </w: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5168EB" w:rsidRPr="005168EB" w:rsidRDefault="005168EB" w:rsidP="001B6991">
      <w:pPr>
        <w:spacing w:after="12" w:line="236" w:lineRule="auto"/>
        <w:ind w:left="257" w:right="90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Воскобович В.В., </w:t>
      </w:r>
      <w:proofErr w:type="spellStart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 - творческого развития детей дошкольного возраста 3 – 7 лет «Сказочные лабиринты игры СПб</w:t>
      </w:r>
      <w:proofErr w:type="gramStart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2003 г.  </w:t>
      </w:r>
    </w:p>
    <w:p w:rsidR="005168EB" w:rsidRPr="005168EB" w:rsidRDefault="005168EB" w:rsidP="001B6991">
      <w:pPr>
        <w:spacing w:after="12" w:line="236" w:lineRule="auto"/>
        <w:ind w:left="257" w:right="90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Математика до школы: Пособие для воспитателей детских садов и родителей. - Санкт – Петербург, «Детство – Пресс», 20005.  </w:t>
      </w:r>
    </w:p>
    <w:p w:rsidR="001B6991" w:rsidRDefault="001B6991" w:rsidP="001B6991">
      <w:pPr>
        <w:spacing w:after="12" w:line="236" w:lineRule="auto"/>
        <w:ind w:left="257" w:right="90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168EB"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Михайлова З.А. Игровые занимательные задачи для дошкольников. - М.: «Просвещение», 1985.  </w:t>
      </w:r>
    </w:p>
    <w:p w:rsidR="001B6991" w:rsidRDefault="001B6991" w:rsidP="001B6991">
      <w:pPr>
        <w:spacing w:after="12" w:line="236" w:lineRule="auto"/>
        <w:ind w:left="257" w:right="90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5168EB"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пособия В. </w:t>
      </w:r>
      <w:proofErr w:type="spellStart"/>
      <w:r w:rsidR="005168EB"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proofErr w:type="gramStart"/>
      <w:r w:rsidR="005168EB" w:rsidRPr="0051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168EB" w:rsidRPr="005168EB" w:rsidRDefault="005168EB" w:rsidP="001B6991">
      <w:pPr>
        <w:spacing w:after="57" w:line="240" w:lineRule="auto"/>
        <w:ind w:left="262" w:right="9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68EB" w:rsidRPr="005168EB" w:rsidRDefault="005168EB" w:rsidP="005168EB">
      <w:pPr>
        <w:spacing w:after="57" w:line="240" w:lineRule="auto"/>
        <w:ind w:left="262" w:right="9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9" w:line="240" w:lineRule="auto"/>
        <w:ind w:left="262" w:right="9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 w:right="9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 w:right="9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 w:right="9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 w:right="9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 w:right="9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9" w:line="240" w:lineRule="auto"/>
        <w:ind w:left="262" w:right="9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 w:right="9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 w:right="9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 w:right="9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 w:right="9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 w:right="9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:rsidR="005168EB" w:rsidRPr="005168EB" w:rsidRDefault="005168EB" w:rsidP="005168EB">
      <w:pPr>
        <w:spacing w:after="59" w:line="240" w:lineRule="auto"/>
        <w:ind w:left="2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9" w:line="240" w:lineRule="auto"/>
        <w:ind w:left="2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0" w:line="240" w:lineRule="auto"/>
        <w:ind w:left="2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1" w:lineRule="auto"/>
        <w:ind w:left="262" w:right="100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168EB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9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9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9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57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62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68EB" w:rsidRPr="005168EB" w:rsidRDefault="005168EB" w:rsidP="005168EB">
      <w:pPr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68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73510" w:rsidRDefault="00873510"/>
    <w:sectPr w:rsidR="00873510">
      <w:footerReference w:type="even" r:id="rId10"/>
      <w:footerReference w:type="default" r:id="rId11"/>
      <w:footerReference w:type="first" r:id="rId12"/>
      <w:pgSz w:w="11900" w:h="16840"/>
      <w:pgMar w:top="994" w:right="85" w:bottom="132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02" w:rsidRDefault="006A5802">
      <w:pPr>
        <w:spacing w:after="0" w:line="240" w:lineRule="auto"/>
      </w:pPr>
      <w:r>
        <w:separator/>
      </w:r>
    </w:p>
  </w:endnote>
  <w:endnote w:type="continuationSeparator" w:id="0">
    <w:p w:rsidR="006A5802" w:rsidRDefault="006A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FB" w:rsidRDefault="001D55FB">
    <w:pPr>
      <w:spacing w:after="65" w:line="240" w:lineRule="auto"/>
      <w:jc w:val="right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D55FB" w:rsidRDefault="001D55FB">
    <w:pPr>
      <w:spacing w:after="0" w:line="240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394621"/>
      <w:docPartObj>
        <w:docPartGallery w:val="Page Numbers (Bottom of Page)"/>
        <w:docPartUnique/>
      </w:docPartObj>
    </w:sdtPr>
    <w:sdtEndPr/>
    <w:sdtContent>
      <w:p w:rsidR="00B36A49" w:rsidRDefault="00B36A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978">
          <w:rPr>
            <w:noProof/>
          </w:rPr>
          <w:t>2</w:t>
        </w:r>
        <w:r>
          <w:fldChar w:fldCharType="end"/>
        </w:r>
      </w:p>
    </w:sdtContent>
  </w:sdt>
  <w:p w:rsidR="001D55FB" w:rsidRDefault="001D55FB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139694"/>
      <w:docPartObj>
        <w:docPartGallery w:val="Page Numbers (Bottom of Page)"/>
        <w:docPartUnique/>
      </w:docPartObj>
    </w:sdtPr>
    <w:sdtEndPr/>
    <w:sdtContent>
      <w:p w:rsidR="00B36A49" w:rsidRDefault="00B36A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978">
          <w:rPr>
            <w:noProof/>
          </w:rPr>
          <w:t>1</w:t>
        </w:r>
        <w:r>
          <w:fldChar w:fldCharType="end"/>
        </w:r>
      </w:p>
    </w:sdtContent>
  </w:sdt>
  <w:p w:rsidR="001D55FB" w:rsidRDefault="001D55FB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02" w:rsidRDefault="006A5802">
      <w:pPr>
        <w:spacing w:after="0" w:line="240" w:lineRule="auto"/>
      </w:pPr>
      <w:r>
        <w:separator/>
      </w:r>
    </w:p>
  </w:footnote>
  <w:footnote w:type="continuationSeparator" w:id="0">
    <w:p w:rsidR="006A5802" w:rsidRDefault="006A5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1D5"/>
    <w:multiLevelType w:val="hybridMultilevel"/>
    <w:tmpl w:val="E92CE2E8"/>
    <w:lvl w:ilvl="0" w:tplc="98A47236">
      <w:start w:val="4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508DAA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9ECA78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D26DDC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8EBC68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4C694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46198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6C280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0A2D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1D5DF4"/>
    <w:multiLevelType w:val="hybridMultilevel"/>
    <w:tmpl w:val="25D4B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65AC4"/>
    <w:multiLevelType w:val="multilevel"/>
    <w:tmpl w:val="9C88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4349F"/>
    <w:multiLevelType w:val="hybridMultilevel"/>
    <w:tmpl w:val="0B202E38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7FE41838"/>
    <w:multiLevelType w:val="hybridMultilevel"/>
    <w:tmpl w:val="BA087476"/>
    <w:lvl w:ilvl="0" w:tplc="041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D0"/>
    <w:rsid w:val="00187A1D"/>
    <w:rsid w:val="001B6991"/>
    <w:rsid w:val="001D55FB"/>
    <w:rsid w:val="00306884"/>
    <w:rsid w:val="00314499"/>
    <w:rsid w:val="0036706E"/>
    <w:rsid w:val="003B31C1"/>
    <w:rsid w:val="003E7B77"/>
    <w:rsid w:val="005168EB"/>
    <w:rsid w:val="00617C13"/>
    <w:rsid w:val="006A5802"/>
    <w:rsid w:val="006F4572"/>
    <w:rsid w:val="007672E9"/>
    <w:rsid w:val="007A6FDB"/>
    <w:rsid w:val="007D5E21"/>
    <w:rsid w:val="00873510"/>
    <w:rsid w:val="00876ED3"/>
    <w:rsid w:val="008A29D0"/>
    <w:rsid w:val="00902045"/>
    <w:rsid w:val="00A3547B"/>
    <w:rsid w:val="00A35637"/>
    <w:rsid w:val="00A63EA1"/>
    <w:rsid w:val="00AD2353"/>
    <w:rsid w:val="00B25C63"/>
    <w:rsid w:val="00B36A49"/>
    <w:rsid w:val="00B51E93"/>
    <w:rsid w:val="00C90978"/>
    <w:rsid w:val="00CA0FB2"/>
    <w:rsid w:val="00CB7BD9"/>
    <w:rsid w:val="00D55A81"/>
    <w:rsid w:val="00D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168E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168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168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B7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3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6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A49"/>
  </w:style>
  <w:style w:type="paragraph" w:styleId="a8">
    <w:name w:val="footer"/>
    <w:basedOn w:val="a"/>
    <w:link w:val="a9"/>
    <w:uiPriority w:val="99"/>
    <w:unhideWhenUsed/>
    <w:rsid w:val="00B36A49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36A49"/>
    <w:rPr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168E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168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168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B7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3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6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A49"/>
  </w:style>
  <w:style w:type="paragraph" w:styleId="a8">
    <w:name w:val="footer"/>
    <w:basedOn w:val="a"/>
    <w:link w:val="a9"/>
    <w:uiPriority w:val="99"/>
    <w:unhideWhenUsed/>
    <w:rsid w:val="00B36A49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36A49"/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5F1E-AEC3-4ACC-ACED-C2A9191E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2024-09-25T00:35:00Z</cp:lastPrinted>
  <dcterms:created xsi:type="dcterms:W3CDTF">2020-09-21T02:39:00Z</dcterms:created>
  <dcterms:modified xsi:type="dcterms:W3CDTF">2024-09-25T03:03:00Z</dcterms:modified>
</cp:coreProperties>
</file>